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84E" w:rsidRPr="004E4236" w:rsidRDefault="00F8784E" w:rsidP="00F8784E">
      <w:pPr>
        <w:pBdr>
          <w:bottom w:val="thickThinSmallGap" w:sz="24" w:space="1" w:color="auto"/>
        </w:pBdr>
        <w:jc w:val="center"/>
        <w:rPr>
          <w:b/>
          <w:color w:val="0F243E"/>
        </w:rPr>
      </w:pPr>
      <w:r>
        <w:rPr>
          <w:b/>
          <w:noProof/>
          <w:color w:val="0F243E"/>
        </w:rPr>
        <w:drawing>
          <wp:inline distT="0" distB="0" distL="0" distR="0">
            <wp:extent cx="1828800" cy="1028700"/>
            <wp:effectExtent l="19050" t="0" r="0" b="0"/>
            <wp:docPr id="1" name="Picture 2"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8" cstate="print"/>
                    <a:stretch>
                      <a:fillRect/>
                    </a:stretch>
                  </pic:blipFill>
                  <pic:spPr>
                    <a:xfrm>
                      <a:off x="0" y="0"/>
                      <a:ext cx="1828800" cy="1028700"/>
                    </a:xfrm>
                    <a:prstGeom prst="rect">
                      <a:avLst/>
                    </a:prstGeom>
                  </pic:spPr>
                </pic:pic>
              </a:graphicData>
            </a:graphic>
          </wp:inline>
        </w:drawing>
      </w:r>
    </w:p>
    <w:p w:rsidR="00F8784E" w:rsidRPr="004E4236" w:rsidRDefault="00F8784E" w:rsidP="00F8784E">
      <w:pPr>
        <w:pBdr>
          <w:bottom w:val="thickThinSmallGap" w:sz="24" w:space="1" w:color="auto"/>
        </w:pBdr>
        <w:rPr>
          <w:b/>
          <w:color w:val="0F243E"/>
          <w:u w:val="single"/>
        </w:rPr>
      </w:pPr>
      <w:r w:rsidRPr="004E4236">
        <w:rPr>
          <w:b/>
          <w:color w:val="0F243E"/>
        </w:rPr>
        <w:t>Postal Address: P.O</w:t>
      </w:r>
      <w:r>
        <w:rPr>
          <w:b/>
          <w:color w:val="0F243E"/>
        </w:rPr>
        <w:t xml:space="preserve"> Box 2889, Wakiso</w:t>
      </w:r>
      <w:r>
        <w:rPr>
          <w:b/>
          <w:color w:val="0F243E"/>
        </w:rPr>
        <w:tab/>
      </w:r>
      <w:r>
        <w:rPr>
          <w:b/>
          <w:color w:val="0F243E"/>
        </w:rPr>
        <w:tab/>
        <w:t>Phones: (+256)0772542470</w:t>
      </w:r>
      <w:r w:rsidRPr="004E4236">
        <w:rPr>
          <w:b/>
          <w:color w:val="0F243E"/>
        </w:rPr>
        <w:t>,</w:t>
      </w:r>
      <w:r>
        <w:rPr>
          <w:b/>
          <w:color w:val="0F243E"/>
        </w:rPr>
        <w:t xml:space="preserve"> 0755467105</w:t>
      </w:r>
    </w:p>
    <w:p w:rsidR="00F8784E" w:rsidRDefault="00F8784E" w:rsidP="00F8784E">
      <w:pPr>
        <w:pBdr>
          <w:bottom w:val="thickThinSmallGap" w:sz="24" w:space="1" w:color="auto"/>
        </w:pBdr>
        <w:rPr>
          <w:b/>
          <w:color w:val="0F243E"/>
        </w:rPr>
      </w:pPr>
      <w:r w:rsidRPr="004E4236">
        <w:rPr>
          <w:b/>
          <w:color w:val="0F243E"/>
        </w:rPr>
        <w:t>Location:</w:t>
      </w:r>
      <w:r>
        <w:rPr>
          <w:b/>
          <w:color w:val="0F243E"/>
        </w:rPr>
        <w:tab/>
        <w:t xml:space="preserve"> Jandira-Katende, Njuba close</w:t>
      </w:r>
      <w:r>
        <w:rPr>
          <w:b/>
          <w:color w:val="0F243E"/>
        </w:rPr>
        <w:tab/>
      </w:r>
      <w:r w:rsidRPr="004E4236">
        <w:rPr>
          <w:b/>
          <w:color w:val="0F243E"/>
        </w:rPr>
        <w:t>Email:</w:t>
      </w:r>
      <w:r w:rsidRPr="004E4236">
        <w:rPr>
          <w:b/>
          <w:color w:val="0F243E"/>
        </w:rPr>
        <w:tab/>
        <w:t xml:space="preserve"> </w:t>
      </w:r>
      <w:r w:rsidRPr="00510CA3">
        <w:rPr>
          <w:b/>
        </w:rPr>
        <w:t>tuezuuleinitiative1@g</w:t>
      </w:r>
      <w:r>
        <w:rPr>
          <w:b/>
        </w:rPr>
        <w:t>mail.com</w:t>
      </w: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C646B">
      <w:pPr>
        <w:spacing w:after="0"/>
        <w:jc w:val="center"/>
        <w:rPr>
          <w:b/>
          <w:color w:val="0F243E"/>
        </w:rPr>
      </w:pPr>
    </w:p>
    <w:p w:rsidR="005F3F8B" w:rsidRDefault="005F3F8B" w:rsidP="00F8784E">
      <w:pPr>
        <w:spacing w:after="0"/>
        <w:rPr>
          <w:b/>
          <w:color w:val="0F243E"/>
        </w:rPr>
      </w:pPr>
    </w:p>
    <w:p w:rsidR="005F3F8B" w:rsidRDefault="005F3F8B" w:rsidP="00FC646B">
      <w:pPr>
        <w:spacing w:after="0"/>
        <w:jc w:val="center"/>
        <w:rPr>
          <w:rFonts w:ascii="Book Antiqua" w:hAnsi="Book Antiqua"/>
          <w:b/>
          <w:bCs/>
          <w:i/>
          <w:iCs/>
          <w:sz w:val="40"/>
          <w:szCs w:val="40"/>
        </w:rPr>
      </w:pPr>
    </w:p>
    <w:p w:rsidR="008F62DA" w:rsidRPr="00072618" w:rsidRDefault="00901086" w:rsidP="00FC646B">
      <w:pPr>
        <w:spacing w:after="0"/>
        <w:jc w:val="center"/>
        <w:rPr>
          <w:rFonts w:ascii="Book Antiqua" w:hAnsi="Book Antiqua"/>
          <w:b/>
          <w:bCs/>
          <w:i/>
          <w:iCs/>
          <w:sz w:val="96"/>
          <w:szCs w:val="96"/>
        </w:rPr>
      </w:pPr>
      <w:r w:rsidRPr="00072618">
        <w:rPr>
          <w:rFonts w:ascii="Book Antiqua" w:hAnsi="Book Antiqua"/>
          <w:b/>
          <w:bCs/>
          <w:i/>
          <w:iCs/>
          <w:sz w:val="96"/>
          <w:szCs w:val="96"/>
        </w:rPr>
        <w:t>ANNUAL REPORT</w:t>
      </w:r>
    </w:p>
    <w:p w:rsidR="008F62DA" w:rsidRDefault="00901086" w:rsidP="00072618">
      <w:pPr>
        <w:jc w:val="center"/>
        <w:rPr>
          <w:rFonts w:ascii="Book Antiqua" w:hAnsi="Book Antiqua"/>
          <w:b/>
          <w:bCs/>
          <w:i/>
          <w:iCs/>
          <w:sz w:val="96"/>
          <w:szCs w:val="96"/>
        </w:rPr>
      </w:pPr>
      <w:r w:rsidRPr="00072618">
        <w:rPr>
          <w:rFonts w:ascii="Book Antiqua" w:hAnsi="Book Antiqua"/>
          <w:b/>
          <w:bCs/>
          <w:i/>
          <w:iCs/>
          <w:sz w:val="96"/>
          <w:szCs w:val="96"/>
        </w:rPr>
        <w:t>FY 2021</w:t>
      </w:r>
    </w:p>
    <w:p w:rsidR="00072618" w:rsidRDefault="00072618" w:rsidP="00901086">
      <w:pPr>
        <w:jc w:val="center"/>
        <w:rPr>
          <w:rFonts w:ascii="Book Antiqua" w:hAnsi="Book Antiqua"/>
          <w:b/>
          <w:bCs/>
          <w:i/>
          <w:iCs/>
          <w:sz w:val="40"/>
          <w:szCs w:val="40"/>
        </w:rPr>
      </w:pPr>
    </w:p>
    <w:p w:rsidR="00072618" w:rsidRDefault="00072618" w:rsidP="0088503B">
      <w:pPr>
        <w:rPr>
          <w:rFonts w:ascii="Book Antiqua" w:hAnsi="Book Antiqua"/>
          <w:b/>
          <w:bCs/>
          <w:i/>
          <w:iCs/>
          <w:sz w:val="40"/>
          <w:szCs w:val="40"/>
        </w:rPr>
      </w:pPr>
    </w:p>
    <w:p w:rsidR="00F8784E" w:rsidRDefault="00F8784E" w:rsidP="0088503B">
      <w:pPr>
        <w:rPr>
          <w:rFonts w:ascii="Book Antiqua" w:hAnsi="Book Antiqua"/>
          <w:b/>
          <w:bCs/>
          <w:i/>
          <w:iCs/>
          <w:sz w:val="40"/>
          <w:szCs w:val="40"/>
        </w:rPr>
      </w:pPr>
    </w:p>
    <w:p w:rsidR="00F8784E" w:rsidRDefault="00F8784E" w:rsidP="0088503B">
      <w:pPr>
        <w:rPr>
          <w:rFonts w:ascii="Book Antiqua" w:hAnsi="Book Antiqua"/>
          <w:b/>
          <w:bCs/>
          <w:i/>
          <w:iCs/>
          <w:sz w:val="40"/>
          <w:szCs w:val="40"/>
        </w:rPr>
      </w:pPr>
    </w:p>
    <w:p w:rsidR="00072618" w:rsidRDefault="00072618" w:rsidP="0088503B">
      <w:pPr>
        <w:rPr>
          <w:rFonts w:ascii="Book Antiqua" w:hAnsi="Book Antiqua"/>
          <w:b/>
          <w:bCs/>
          <w:i/>
          <w:iCs/>
          <w:sz w:val="40"/>
          <w:szCs w:val="40"/>
        </w:rPr>
      </w:pPr>
    </w:p>
    <w:p w:rsidR="00B00EC8" w:rsidRDefault="00BB0ED6" w:rsidP="0088503B">
      <w:pPr>
        <w:rPr>
          <w:rFonts w:ascii="Book Antiqua" w:hAnsi="Book Antiqua"/>
          <w:b/>
          <w:bCs/>
          <w:i/>
          <w:iCs/>
          <w:sz w:val="40"/>
          <w:szCs w:val="40"/>
        </w:rPr>
      </w:pPr>
      <w:r w:rsidRPr="0088503B">
        <w:rPr>
          <w:rFonts w:ascii="Book Antiqua" w:hAnsi="Book Antiqua"/>
          <w:b/>
          <w:bCs/>
          <w:i/>
          <w:iCs/>
          <w:sz w:val="40"/>
          <w:szCs w:val="40"/>
        </w:rPr>
        <w:lastRenderedPageBreak/>
        <w:t>Message from the Executive Director.</w:t>
      </w:r>
    </w:p>
    <w:p w:rsidR="0088503B" w:rsidRPr="0088503B" w:rsidRDefault="008F62DA" w:rsidP="008F62DA">
      <w:pPr>
        <w:rPr>
          <w:rFonts w:ascii="Book Antiqua" w:hAnsi="Book Antiqua"/>
          <w:b/>
          <w:bCs/>
          <w:i/>
          <w:iCs/>
          <w:sz w:val="40"/>
          <w:szCs w:val="40"/>
        </w:rPr>
      </w:pPr>
      <w:r>
        <w:rPr>
          <w:rFonts w:ascii="Book Antiqua" w:hAnsi="Book Antiqua"/>
          <w:b/>
          <w:bCs/>
          <w:i/>
          <w:iCs/>
          <w:noProof/>
          <w:sz w:val="40"/>
          <w:szCs w:val="40"/>
        </w:rPr>
        <w:drawing>
          <wp:inline distT="0" distB="0" distL="0" distR="0">
            <wp:extent cx="5943600" cy="4457700"/>
            <wp:effectExtent l="19050" t="0" r="0" b="0"/>
            <wp:docPr id="3" name="Picture 1" descr="IMG_20210901_123708_612-min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01_123708_612-min - Copy.jpg"/>
                    <pic:cNvPicPr/>
                  </pic:nvPicPr>
                  <pic:blipFill>
                    <a:blip r:embed="rId9" cstate="print"/>
                    <a:stretch>
                      <a:fillRect/>
                    </a:stretch>
                  </pic:blipFill>
                  <pic:spPr>
                    <a:xfrm>
                      <a:off x="0" y="0"/>
                      <a:ext cx="5943600" cy="4457700"/>
                    </a:xfrm>
                    <a:prstGeom prst="rect">
                      <a:avLst/>
                    </a:prstGeom>
                  </pic:spPr>
                </pic:pic>
              </a:graphicData>
            </a:graphic>
          </wp:inline>
        </w:drawing>
      </w:r>
    </w:p>
    <w:p w:rsidR="00F730B8" w:rsidRDefault="00F730B8" w:rsidP="0088503B">
      <w:pPr>
        <w:pStyle w:val="NormalWeb"/>
        <w:jc w:val="both"/>
        <w:rPr>
          <w:rFonts w:ascii="Book Antiqua" w:hAnsi="Book Antiqua"/>
        </w:rPr>
      </w:pPr>
      <w:r w:rsidRPr="0028520D">
        <w:rPr>
          <w:rFonts w:ascii="Book Antiqua" w:hAnsi="Book Antiqua"/>
          <w:sz w:val="56"/>
          <w:szCs w:val="56"/>
        </w:rPr>
        <w:t>D</w:t>
      </w:r>
      <w:r>
        <w:rPr>
          <w:rFonts w:ascii="Book Antiqua" w:hAnsi="Book Antiqua"/>
        </w:rPr>
        <w:t>ear F</w:t>
      </w:r>
      <w:r w:rsidR="0028520D">
        <w:rPr>
          <w:rFonts w:ascii="Book Antiqua" w:hAnsi="Book Antiqua"/>
        </w:rPr>
        <w:t>riends</w:t>
      </w:r>
      <w:r w:rsidR="008849E2">
        <w:rPr>
          <w:rFonts w:ascii="Book Antiqua" w:hAnsi="Book Antiqua"/>
        </w:rPr>
        <w:t>, Volunteers, well wishers</w:t>
      </w:r>
      <w:r w:rsidR="0028520D">
        <w:rPr>
          <w:rFonts w:ascii="Book Antiqua" w:hAnsi="Book Antiqua"/>
        </w:rPr>
        <w:t xml:space="preserve"> and passionate supporters</w:t>
      </w:r>
      <w:r w:rsidR="008849E2">
        <w:rPr>
          <w:rFonts w:ascii="Book Antiqua" w:hAnsi="Book Antiqua"/>
        </w:rPr>
        <w:t>;</w:t>
      </w:r>
    </w:p>
    <w:p w:rsidR="00BB0ED6" w:rsidRPr="0088503B" w:rsidRDefault="008849E2" w:rsidP="008849E2">
      <w:pPr>
        <w:pStyle w:val="NormalWeb"/>
        <w:jc w:val="both"/>
        <w:rPr>
          <w:rFonts w:ascii="Book Antiqua" w:hAnsi="Book Antiqua"/>
        </w:rPr>
      </w:pPr>
      <w:r>
        <w:rPr>
          <w:rFonts w:ascii="Book Antiqua" w:hAnsi="Book Antiqua"/>
        </w:rPr>
        <w:t>We</w:t>
      </w:r>
      <w:r w:rsidR="00BB0ED6" w:rsidRPr="0088503B">
        <w:rPr>
          <w:rFonts w:ascii="Book Antiqua" w:hAnsi="Book Antiqua"/>
        </w:rPr>
        <w:t xml:space="preserve"> are living through an unprecedented moment in time, but what gives me hope is our equally unprecedented commitment to responding to the needs of the</w:t>
      </w:r>
      <w:r>
        <w:rPr>
          <w:rFonts w:ascii="Book Antiqua" w:hAnsi="Book Antiqua"/>
        </w:rPr>
        <w:t xml:space="preserve"> under privileged</w:t>
      </w:r>
      <w:r w:rsidR="00BB0ED6" w:rsidRPr="0088503B">
        <w:rPr>
          <w:rFonts w:ascii="Book Antiqua" w:hAnsi="Book Antiqua"/>
        </w:rPr>
        <w:t xml:space="preserve"> adolescent mothers, young girls at the verge of dropping out of schools and desperate marginalized vulnerable women in Kasanje Town council, Wakiso District Uganda</w:t>
      </w:r>
      <w:r w:rsidR="00E06186">
        <w:rPr>
          <w:rFonts w:ascii="Book Antiqua" w:hAnsi="Book Antiqua"/>
        </w:rPr>
        <w:t xml:space="preserve"> at</w:t>
      </w:r>
      <w:r w:rsidR="00A054C6">
        <w:rPr>
          <w:rFonts w:ascii="Book Antiqua" w:hAnsi="Book Antiqua"/>
        </w:rPr>
        <w:t>-</w:t>
      </w:r>
      <w:r w:rsidR="00E06186">
        <w:rPr>
          <w:rFonts w:ascii="Book Antiqua" w:hAnsi="Book Antiqua"/>
        </w:rPr>
        <w:t>large</w:t>
      </w:r>
      <w:r w:rsidR="00BB0ED6" w:rsidRPr="0088503B">
        <w:rPr>
          <w:rFonts w:ascii="Book Antiqua" w:hAnsi="Book Antiqua"/>
        </w:rPr>
        <w:t xml:space="preserve">. Within the days of the </w:t>
      </w:r>
      <w:r w:rsidRPr="0088503B">
        <w:rPr>
          <w:rFonts w:ascii="Book Antiqua" w:hAnsi="Book Antiqua"/>
        </w:rPr>
        <w:t>W</w:t>
      </w:r>
      <w:r w:rsidR="00BB0ED6" w:rsidRPr="0088503B">
        <w:rPr>
          <w:rFonts w:ascii="Book Antiqua" w:hAnsi="Book Antiqua"/>
        </w:rPr>
        <w:t xml:space="preserve">orld </w:t>
      </w:r>
      <w:r w:rsidRPr="0088503B">
        <w:rPr>
          <w:rFonts w:ascii="Book Antiqua" w:hAnsi="Book Antiqua"/>
        </w:rPr>
        <w:t>H</w:t>
      </w:r>
      <w:r w:rsidR="00BB0ED6" w:rsidRPr="0088503B">
        <w:rPr>
          <w:rFonts w:ascii="Book Antiqua" w:hAnsi="Book Antiqua"/>
        </w:rPr>
        <w:t xml:space="preserve">ealth </w:t>
      </w:r>
      <w:r w:rsidRPr="0088503B">
        <w:rPr>
          <w:rFonts w:ascii="Book Antiqua" w:hAnsi="Book Antiqua"/>
        </w:rPr>
        <w:t>O</w:t>
      </w:r>
      <w:r w:rsidR="00BB0ED6" w:rsidRPr="0088503B">
        <w:rPr>
          <w:rFonts w:ascii="Book Antiqua" w:hAnsi="Book Antiqua"/>
        </w:rPr>
        <w:t>rganization declaration of the Covid19 as a global pandemic, Tuezuule Initiative launche</w:t>
      </w:r>
      <w:r w:rsidR="00E20A26">
        <w:rPr>
          <w:rFonts w:ascii="Book Antiqua" w:hAnsi="Book Antiqua"/>
        </w:rPr>
        <w:t xml:space="preserve">d </w:t>
      </w:r>
      <w:r>
        <w:rPr>
          <w:rFonts w:ascii="Book Antiqua" w:hAnsi="Book Antiqua"/>
        </w:rPr>
        <w:t>a</w:t>
      </w:r>
      <w:r w:rsidR="00E20A26">
        <w:rPr>
          <w:rFonts w:ascii="Book Antiqua" w:hAnsi="Book Antiqua"/>
        </w:rPr>
        <w:t xml:space="preserve"> </w:t>
      </w:r>
      <w:r>
        <w:rPr>
          <w:rFonts w:ascii="Book Antiqua" w:hAnsi="Book Antiqua"/>
        </w:rPr>
        <w:t>W</w:t>
      </w:r>
      <w:r w:rsidR="00E20A26">
        <w:rPr>
          <w:rFonts w:ascii="Book Antiqua" w:hAnsi="Book Antiqua"/>
        </w:rPr>
        <w:t xml:space="preserve">omen and </w:t>
      </w:r>
      <w:r>
        <w:rPr>
          <w:rFonts w:ascii="Book Antiqua" w:hAnsi="Book Antiqua"/>
        </w:rPr>
        <w:t>G</w:t>
      </w:r>
      <w:r w:rsidR="00E20A26">
        <w:rPr>
          <w:rFonts w:ascii="Book Antiqua" w:hAnsi="Book Antiqua"/>
        </w:rPr>
        <w:t xml:space="preserve">irl child </w:t>
      </w:r>
      <w:r w:rsidR="00A054C6">
        <w:rPr>
          <w:rFonts w:ascii="Book Antiqua" w:hAnsi="Book Antiqua"/>
        </w:rPr>
        <w:t xml:space="preserve">empowerment </w:t>
      </w:r>
      <w:r w:rsidR="00E20A26">
        <w:rPr>
          <w:rFonts w:ascii="Book Antiqua" w:hAnsi="Book Antiqua"/>
        </w:rPr>
        <w:t xml:space="preserve">focus </w:t>
      </w:r>
      <w:r w:rsidR="00BB0ED6" w:rsidRPr="0088503B">
        <w:rPr>
          <w:rFonts w:ascii="Book Antiqua" w:hAnsi="Book Antiqua"/>
        </w:rPr>
        <w:t>projects to address the urgent and emerging</w:t>
      </w:r>
      <w:r>
        <w:rPr>
          <w:rFonts w:ascii="Book Antiqua" w:hAnsi="Book Antiqua"/>
        </w:rPr>
        <w:t xml:space="preserve"> basic</w:t>
      </w:r>
      <w:r w:rsidR="00BB0ED6" w:rsidRPr="0088503B">
        <w:rPr>
          <w:rFonts w:ascii="Book Antiqua" w:hAnsi="Book Antiqua"/>
        </w:rPr>
        <w:t xml:space="preserve"> needs of </w:t>
      </w:r>
      <w:r>
        <w:rPr>
          <w:rFonts w:ascii="Book Antiqua" w:hAnsi="Book Antiqua"/>
        </w:rPr>
        <w:t xml:space="preserve">the women </w:t>
      </w:r>
      <w:r w:rsidR="00BB0ED6" w:rsidRPr="0088503B">
        <w:rPr>
          <w:rFonts w:ascii="Book Antiqua" w:hAnsi="Book Antiqua"/>
        </w:rPr>
        <w:t>communities.</w:t>
      </w:r>
    </w:p>
    <w:p w:rsidR="00BB0ED6" w:rsidRPr="0088503B" w:rsidRDefault="00B65C79" w:rsidP="00F63A8B">
      <w:pPr>
        <w:pStyle w:val="NormalWeb"/>
        <w:rPr>
          <w:rFonts w:ascii="Book Antiqua" w:hAnsi="Book Antiqua"/>
        </w:rPr>
      </w:pPr>
      <w:r w:rsidRPr="0088503B">
        <w:rPr>
          <w:rFonts w:ascii="Book Antiqua" w:hAnsi="Book Antiqua"/>
        </w:rPr>
        <w:t xml:space="preserve">We appreciate all the different kind hearted people </w:t>
      </w:r>
      <w:r w:rsidR="00BB0ED6" w:rsidRPr="0088503B">
        <w:rPr>
          <w:rFonts w:ascii="Book Antiqua" w:hAnsi="Book Antiqua"/>
        </w:rPr>
        <w:t xml:space="preserve">across </w:t>
      </w:r>
      <w:r w:rsidRPr="0088503B">
        <w:rPr>
          <w:rFonts w:ascii="Book Antiqua" w:hAnsi="Book Antiqua"/>
        </w:rPr>
        <w:t>our</w:t>
      </w:r>
      <w:r w:rsidR="00BB0ED6" w:rsidRPr="0088503B">
        <w:rPr>
          <w:rFonts w:ascii="Book Antiqua" w:hAnsi="Book Antiqua"/>
        </w:rPr>
        <w:t xml:space="preserve"> region, Country and abroad</w:t>
      </w:r>
      <w:r w:rsidR="00064CAF">
        <w:rPr>
          <w:rFonts w:ascii="Book Antiqua" w:hAnsi="Book Antiqua"/>
        </w:rPr>
        <w:t xml:space="preserve"> that</w:t>
      </w:r>
      <w:r w:rsidR="00BB0ED6" w:rsidRPr="0088503B">
        <w:rPr>
          <w:rFonts w:ascii="Book Antiqua" w:hAnsi="Book Antiqua"/>
        </w:rPr>
        <w:t xml:space="preserve"> have </w:t>
      </w:r>
      <w:r w:rsidR="00064CAF">
        <w:rPr>
          <w:rFonts w:ascii="Book Antiqua" w:hAnsi="Book Antiqua"/>
        </w:rPr>
        <w:t>extended up their hearts to help the vulnerable women</w:t>
      </w:r>
      <w:r w:rsidR="00BB0ED6" w:rsidRPr="0088503B">
        <w:rPr>
          <w:rFonts w:ascii="Book Antiqua" w:hAnsi="Book Antiqua"/>
        </w:rPr>
        <w:t xml:space="preserve"> through our grass-root community based organization</w:t>
      </w:r>
      <w:r w:rsidR="00F63A8B">
        <w:rPr>
          <w:rFonts w:ascii="Book Antiqua" w:hAnsi="Book Antiqua"/>
        </w:rPr>
        <w:t>.</w:t>
      </w:r>
      <w:r w:rsidR="00BB0ED6" w:rsidRPr="0088503B">
        <w:rPr>
          <w:rFonts w:ascii="Book Antiqua" w:hAnsi="Book Antiqua"/>
        </w:rPr>
        <w:t xml:space="preserve"> </w:t>
      </w:r>
    </w:p>
    <w:p w:rsidR="00BB0ED6" w:rsidRPr="0088503B" w:rsidRDefault="00BB0ED6" w:rsidP="00F63A8B">
      <w:pPr>
        <w:pStyle w:val="NormalWeb"/>
        <w:rPr>
          <w:rFonts w:ascii="Book Antiqua" w:hAnsi="Book Antiqua"/>
        </w:rPr>
      </w:pPr>
      <w:r w:rsidRPr="0088503B">
        <w:rPr>
          <w:rFonts w:ascii="Book Antiqua" w:hAnsi="Book Antiqua"/>
        </w:rPr>
        <w:lastRenderedPageBreak/>
        <w:t xml:space="preserve">Between May 2021 and November 2021, Tuezuule initiative disbursed </w:t>
      </w:r>
      <w:r w:rsidR="00064CAF">
        <w:rPr>
          <w:rFonts w:ascii="Book Antiqua" w:hAnsi="Book Antiqua"/>
        </w:rPr>
        <w:t>approximately</w:t>
      </w:r>
      <w:r w:rsidRPr="0088503B">
        <w:rPr>
          <w:rFonts w:ascii="Book Antiqua" w:hAnsi="Book Antiqua"/>
        </w:rPr>
        <w:t xml:space="preserve"> 35 Million Shillings in response to </w:t>
      </w:r>
      <w:r w:rsidR="00F63A8B">
        <w:rPr>
          <w:rFonts w:ascii="Book Antiqua" w:hAnsi="Book Antiqua"/>
        </w:rPr>
        <w:t>the fight against</w:t>
      </w:r>
      <w:r w:rsidRPr="0088503B">
        <w:rPr>
          <w:rFonts w:ascii="Book Antiqua" w:hAnsi="Book Antiqua"/>
        </w:rPr>
        <w:t xml:space="preserve"> gender based and or domestic violence, Unhealthy menstrual management practices, Unemployment and poor standards of living (for women and girls)</w:t>
      </w:r>
      <w:r w:rsidR="00F63A8B">
        <w:rPr>
          <w:rFonts w:ascii="Book Antiqua" w:hAnsi="Book Antiqua"/>
        </w:rPr>
        <w:t xml:space="preserve"> in our very own community of Jandira-Kasanje; Wakiso District.</w:t>
      </w:r>
    </w:p>
    <w:p w:rsidR="00BB0ED6" w:rsidRPr="0088503B" w:rsidRDefault="00F63A8B" w:rsidP="00F63A8B">
      <w:pPr>
        <w:pStyle w:val="has-text-align-left"/>
        <w:rPr>
          <w:rFonts w:ascii="Book Antiqua" w:hAnsi="Book Antiqua"/>
        </w:rPr>
      </w:pPr>
      <w:r>
        <w:rPr>
          <w:rFonts w:ascii="Book Antiqua" w:hAnsi="Book Antiqua"/>
        </w:rPr>
        <w:t xml:space="preserve">Since the birth of </w:t>
      </w:r>
      <w:r w:rsidR="00BB0ED6" w:rsidRPr="0088503B">
        <w:rPr>
          <w:rFonts w:ascii="Book Antiqua" w:hAnsi="Book Antiqua"/>
        </w:rPr>
        <w:t>Tuezuule initiative</w:t>
      </w:r>
      <w:r>
        <w:rPr>
          <w:rFonts w:ascii="Book Antiqua" w:hAnsi="Book Antiqua"/>
        </w:rPr>
        <w:t xml:space="preserve">, it </w:t>
      </w:r>
      <w:r w:rsidR="00BB0ED6" w:rsidRPr="0088503B">
        <w:rPr>
          <w:rFonts w:ascii="Book Antiqua" w:hAnsi="Book Antiqua"/>
        </w:rPr>
        <w:t xml:space="preserve">has helped donors, well wishers and humanitarians to transform passion into impact on the causes they care about </w:t>
      </w:r>
      <w:r>
        <w:rPr>
          <w:rFonts w:ascii="Book Antiqua" w:hAnsi="Book Antiqua"/>
        </w:rPr>
        <w:t xml:space="preserve">most. We are mindful that every </w:t>
      </w:r>
      <w:r w:rsidR="00BB0ED6" w:rsidRPr="0088503B">
        <w:rPr>
          <w:rFonts w:ascii="Book Antiqua" w:hAnsi="Book Antiqua"/>
        </w:rPr>
        <w:t>money we get represents the dream, passion and in</w:t>
      </w:r>
      <w:r>
        <w:rPr>
          <w:rFonts w:ascii="Book Antiqua" w:hAnsi="Book Antiqua"/>
        </w:rPr>
        <w:t>vestment of a D</w:t>
      </w:r>
      <w:r w:rsidR="00BB0ED6" w:rsidRPr="0088503B">
        <w:rPr>
          <w:rFonts w:ascii="Book Antiqua" w:hAnsi="Book Antiqua"/>
        </w:rPr>
        <w:t xml:space="preserve">onor to strengthen the </w:t>
      </w:r>
      <w:r w:rsidRPr="0088503B">
        <w:rPr>
          <w:rFonts w:ascii="Book Antiqua" w:hAnsi="Book Antiqua"/>
        </w:rPr>
        <w:t>G</w:t>
      </w:r>
      <w:r w:rsidR="00BB0ED6" w:rsidRPr="0088503B">
        <w:rPr>
          <w:rFonts w:ascii="Book Antiqua" w:hAnsi="Book Antiqua"/>
        </w:rPr>
        <w:t xml:space="preserve">irls and </w:t>
      </w:r>
      <w:r w:rsidRPr="0088503B">
        <w:rPr>
          <w:rFonts w:ascii="Book Antiqua" w:hAnsi="Book Antiqua"/>
        </w:rPr>
        <w:t>W</w:t>
      </w:r>
      <w:r w:rsidR="00BB0ED6" w:rsidRPr="0088503B">
        <w:rPr>
          <w:rFonts w:ascii="Book Antiqua" w:hAnsi="Book Antiqua"/>
        </w:rPr>
        <w:t xml:space="preserve">omen in the </w:t>
      </w:r>
      <w:r w:rsidR="00B65C79" w:rsidRPr="0088503B">
        <w:rPr>
          <w:rFonts w:ascii="Book Antiqua" w:hAnsi="Book Antiqua"/>
        </w:rPr>
        <w:t>marginalized</w:t>
      </w:r>
      <w:r w:rsidR="00BB0ED6" w:rsidRPr="0088503B">
        <w:rPr>
          <w:rFonts w:ascii="Book Antiqua" w:hAnsi="Book Antiqua"/>
        </w:rPr>
        <w:t xml:space="preserve"> communities as well as improving their health and quality of life. </w:t>
      </w:r>
      <w:r>
        <w:rPr>
          <w:rFonts w:ascii="Book Antiqua" w:hAnsi="Book Antiqua"/>
        </w:rPr>
        <w:t>Whereas</w:t>
      </w:r>
      <w:r w:rsidR="00BB0ED6" w:rsidRPr="0088503B">
        <w:rPr>
          <w:rFonts w:ascii="Book Antiqua" w:hAnsi="Book Antiqua"/>
        </w:rPr>
        <w:t xml:space="preserve"> the needs and the incredible potential</w:t>
      </w:r>
      <w:r>
        <w:rPr>
          <w:rFonts w:ascii="Book Antiqua" w:hAnsi="Book Antiqua"/>
        </w:rPr>
        <w:t xml:space="preserve"> of the</w:t>
      </w:r>
      <w:r w:rsidR="00BB0ED6" w:rsidRPr="0088503B">
        <w:rPr>
          <w:rFonts w:ascii="Book Antiqua" w:hAnsi="Book Antiqua"/>
        </w:rPr>
        <w:t xml:space="preserve"> young girls and women in the </w:t>
      </w:r>
      <w:r w:rsidR="00B65C79" w:rsidRPr="0088503B">
        <w:rPr>
          <w:rFonts w:ascii="Book Antiqua" w:hAnsi="Book Antiqua"/>
        </w:rPr>
        <w:t>marginalized</w:t>
      </w:r>
      <w:r w:rsidR="00BB0ED6" w:rsidRPr="0088503B">
        <w:rPr>
          <w:rFonts w:ascii="Book Antiqua" w:hAnsi="Book Antiqua"/>
        </w:rPr>
        <w:t xml:space="preserve"> communities have never been greater</w:t>
      </w:r>
      <w:r w:rsidR="00B65C79" w:rsidRPr="0088503B">
        <w:rPr>
          <w:rFonts w:ascii="Book Antiqua" w:hAnsi="Book Antiqua"/>
        </w:rPr>
        <w:t>.</w:t>
      </w:r>
      <w:r w:rsidR="00BB0ED6" w:rsidRPr="0088503B">
        <w:rPr>
          <w:rFonts w:ascii="Book Antiqua" w:hAnsi="Book Antiqua"/>
        </w:rPr>
        <w:t xml:space="preserve"> </w:t>
      </w:r>
      <w:r w:rsidR="00B65C79" w:rsidRPr="0088503B">
        <w:rPr>
          <w:rFonts w:ascii="Book Antiqua" w:hAnsi="Book Antiqua"/>
        </w:rPr>
        <w:t>Every day</w:t>
      </w:r>
      <w:r w:rsidR="00BB0ED6" w:rsidRPr="0088503B">
        <w:rPr>
          <w:rFonts w:ascii="Book Antiqua" w:hAnsi="Book Antiqua"/>
        </w:rPr>
        <w:t xml:space="preserve"> we see impact of our Donors’ generosity and investments. The lasting impactful change we want to see will take time. That’s why Tuezuule Initiative invests/targets for the long term (sustainable impacts). We can do this because of the incredible</w:t>
      </w:r>
      <w:r>
        <w:rPr>
          <w:rFonts w:ascii="Book Antiqua" w:hAnsi="Book Antiqua"/>
        </w:rPr>
        <w:t xml:space="preserve"> generous</w:t>
      </w:r>
      <w:r w:rsidR="00BB0ED6" w:rsidRPr="0088503B">
        <w:rPr>
          <w:rFonts w:ascii="Book Antiqua" w:hAnsi="Book Antiqua"/>
        </w:rPr>
        <w:t xml:space="preserve"> faith and foresight of our supporters. </w:t>
      </w:r>
    </w:p>
    <w:p w:rsidR="00BB0ED6" w:rsidRDefault="00BB0ED6" w:rsidP="00BB0ED6">
      <w:pPr>
        <w:rPr>
          <w:rFonts w:ascii="Book Antiqua" w:hAnsi="Book Antiqua"/>
        </w:rPr>
      </w:pPr>
      <w:r w:rsidRPr="0088503B">
        <w:rPr>
          <w:rFonts w:ascii="Book Antiqua" w:hAnsi="Book Antiqua"/>
        </w:rPr>
        <w:t>To all our Do</w:t>
      </w:r>
      <w:r w:rsidR="00B65C79" w:rsidRPr="0088503B">
        <w:rPr>
          <w:rFonts w:ascii="Book Antiqua" w:hAnsi="Book Antiqua"/>
        </w:rPr>
        <w:t>nors, Advisors, supporters, non-</w:t>
      </w:r>
      <w:r w:rsidRPr="0088503B">
        <w:rPr>
          <w:rFonts w:ascii="Book Antiqua" w:hAnsi="Book Antiqua"/>
        </w:rPr>
        <w:t>profit partners</w:t>
      </w:r>
      <w:r w:rsidR="00F63A8B">
        <w:rPr>
          <w:rFonts w:ascii="Book Antiqua" w:hAnsi="Book Antiqua"/>
        </w:rPr>
        <w:t>, local community authorities Volunteers, well wishers</w:t>
      </w:r>
      <w:r w:rsidRPr="0088503B">
        <w:rPr>
          <w:rFonts w:ascii="Book Antiqua" w:hAnsi="Book Antiqua"/>
        </w:rPr>
        <w:t xml:space="preserve"> and others who have let us share in their generosity and on behalf of our dedicated and talented board, I offer my sincere gratitude. Thank you for inspiring us and for joining us in supporting women and building the young girls of Kasanje Town council together.</w:t>
      </w: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Default="00F63A8B" w:rsidP="00BB0ED6">
      <w:pPr>
        <w:rPr>
          <w:rFonts w:ascii="Book Antiqua" w:hAnsi="Book Antiqua"/>
        </w:rPr>
      </w:pPr>
    </w:p>
    <w:p w:rsidR="00F63A8B" w:rsidRPr="0088503B" w:rsidRDefault="00F63A8B" w:rsidP="00BB0ED6">
      <w:pPr>
        <w:rPr>
          <w:rFonts w:ascii="Book Antiqua" w:hAnsi="Book Antiqua"/>
        </w:rPr>
      </w:pPr>
    </w:p>
    <w:p w:rsidR="00B65C79" w:rsidRPr="0088503B" w:rsidRDefault="00B65C79" w:rsidP="00B65C79">
      <w:pPr>
        <w:jc w:val="center"/>
        <w:rPr>
          <w:rFonts w:ascii="Book Antiqua" w:hAnsi="Book Antiqua"/>
          <w:b/>
          <w:bCs/>
          <w:sz w:val="28"/>
          <w:szCs w:val="28"/>
        </w:rPr>
      </w:pPr>
      <w:r w:rsidRPr="0088503B">
        <w:rPr>
          <w:rFonts w:ascii="Book Antiqua" w:hAnsi="Book Antiqua"/>
          <w:b/>
          <w:bCs/>
          <w:sz w:val="28"/>
          <w:szCs w:val="28"/>
        </w:rPr>
        <w:lastRenderedPageBreak/>
        <w:t>MISSION, VISION AND VALUES</w:t>
      </w:r>
    </w:p>
    <w:p w:rsidR="00B65C79" w:rsidRPr="0088503B" w:rsidRDefault="00B65C79" w:rsidP="00B65C79">
      <w:pPr>
        <w:rPr>
          <w:rFonts w:ascii="Book Antiqua" w:hAnsi="Book Antiqua"/>
        </w:rPr>
      </w:pPr>
      <w:r w:rsidRPr="0088503B">
        <w:rPr>
          <w:rFonts w:ascii="Book Antiqua" w:hAnsi="Book Antiqua"/>
        </w:rPr>
        <w:tab/>
        <w:t>Tuezuule Initiative was established and founded wit</w:t>
      </w:r>
      <w:r w:rsidR="007E7A51" w:rsidRPr="0088503B">
        <w:rPr>
          <w:rFonts w:ascii="Book Antiqua" w:hAnsi="Book Antiqua"/>
        </w:rPr>
        <w:t>h a mission to include the girl, young mothers, vulnerable women and youth generally into an inclusive mainstream school environment, both formal or vocational and other livelihood support skills while ensuring healthy lives.</w:t>
      </w:r>
    </w:p>
    <w:p w:rsidR="007E7A51" w:rsidRPr="0088503B" w:rsidRDefault="007E7A51" w:rsidP="00B65C79">
      <w:pPr>
        <w:rPr>
          <w:rFonts w:ascii="Book Antiqua" w:hAnsi="Book Antiqua"/>
        </w:rPr>
      </w:pPr>
      <w:r w:rsidRPr="0088503B">
        <w:rPr>
          <w:rFonts w:ascii="Book Antiqua" w:hAnsi="Book Antiqua"/>
        </w:rPr>
        <w:tab/>
        <w:t>With a great Vision, the founders of Tuezuule Initi</w:t>
      </w:r>
      <w:r w:rsidR="004222AF" w:rsidRPr="0088503B">
        <w:rPr>
          <w:rFonts w:ascii="Book Antiqua" w:hAnsi="Book Antiqua"/>
        </w:rPr>
        <w:t>ative envisaged that the organiza</w:t>
      </w:r>
      <w:r w:rsidRPr="0088503B">
        <w:rPr>
          <w:rFonts w:ascii="Book Antiqua" w:hAnsi="Book Antiqua"/>
        </w:rPr>
        <w:t xml:space="preserve">tion was </w:t>
      </w:r>
      <w:r w:rsidR="00F63A8B">
        <w:rPr>
          <w:rFonts w:ascii="Book Antiqua" w:hAnsi="Book Antiqua"/>
        </w:rPr>
        <w:t>to empower the girl child,</w:t>
      </w:r>
      <w:r w:rsidR="004222AF" w:rsidRPr="0088503B">
        <w:rPr>
          <w:rFonts w:ascii="Book Antiqua" w:hAnsi="Book Antiqua"/>
        </w:rPr>
        <w:t xml:space="preserve"> Young/Adolescent Mothers, Vulnerable women and the Youth generally through formal education (sponsorships), vocational training (Hands on skills workshops) health (camps) and livelihood support skills such as Hygiene, Sanitation, indiscriminative representation etc that will break the cycle of poverty and all its associated vices including but not limited to </w:t>
      </w:r>
      <w:r w:rsidR="00F63A8B" w:rsidRPr="0088503B">
        <w:rPr>
          <w:rFonts w:ascii="Book Antiqua" w:hAnsi="Book Antiqua"/>
        </w:rPr>
        <w:t>C</w:t>
      </w:r>
      <w:r w:rsidR="004222AF" w:rsidRPr="0088503B">
        <w:rPr>
          <w:rFonts w:ascii="Book Antiqua" w:hAnsi="Book Antiqua"/>
        </w:rPr>
        <w:t xml:space="preserve">hild early and or forced marriages, </w:t>
      </w:r>
      <w:r w:rsidR="00F63A8B" w:rsidRPr="0088503B">
        <w:rPr>
          <w:rFonts w:ascii="Book Antiqua" w:hAnsi="Book Antiqua"/>
        </w:rPr>
        <w:t>G</w:t>
      </w:r>
      <w:r w:rsidR="004222AF" w:rsidRPr="0088503B">
        <w:rPr>
          <w:rFonts w:ascii="Book Antiqua" w:hAnsi="Book Antiqua"/>
        </w:rPr>
        <w:t xml:space="preserve">ender and or </w:t>
      </w:r>
      <w:r w:rsidR="00F63A8B" w:rsidRPr="0088503B">
        <w:rPr>
          <w:rFonts w:ascii="Book Antiqua" w:hAnsi="Book Antiqua"/>
        </w:rPr>
        <w:t>D</w:t>
      </w:r>
      <w:r w:rsidR="004222AF" w:rsidRPr="0088503B">
        <w:rPr>
          <w:rFonts w:ascii="Book Antiqua" w:hAnsi="Book Antiqua"/>
        </w:rPr>
        <w:t xml:space="preserve">omestic violence, Unemployment, </w:t>
      </w:r>
      <w:r w:rsidR="00F63A8B" w:rsidRPr="0088503B">
        <w:rPr>
          <w:rFonts w:ascii="Book Antiqua" w:hAnsi="Book Antiqua"/>
        </w:rPr>
        <w:t>P</w:t>
      </w:r>
      <w:r w:rsidR="004222AF" w:rsidRPr="0088503B">
        <w:rPr>
          <w:rFonts w:ascii="Book Antiqua" w:hAnsi="Book Antiqua"/>
        </w:rPr>
        <w:t xml:space="preserve">overty, </w:t>
      </w:r>
      <w:r w:rsidR="00F63A8B" w:rsidRPr="0088503B">
        <w:rPr>
          <w:rFonts w:ascii="Book Antiqua" w:hAnsi="Book Antiqua"/>
        </w:rPr>
        <w:t>E</w:t>
      </w:r>
      <w:r w:rsidR="004222AF" w:rsidRPr="0088503B">
        <w:rPr>
          <w:rFonts w:ascii="Book Antiqua" w:hAnsi="Book Antiqua"/>
        </w:rPr>
        <w:t>conomic dependency etc with in Wakiso, Mpigi, Entebbe and Uganda at large</w:t>
      </w:r>
    </w:p>
    <w:p w:rsidR="007E7A51" w:rsidRPr="0088503B" w:rsidRDefault="004222AF" w:rsidP="00B65C79">
      <w:pPr>
        <w:rPr>
          <w:rFonts w:ascii="Book Antiqua" w:hAnsi="Book Antiqua"/>
        </w:rPr>
      </w:pPr>
      <w:r w:rsidRPr="0088503B">
        <w:rPr>
          <w:rFonts w:ascii="Book Antiqua" w:hAnsi="Book Antiqua"/>
        </w:rPr>
        <w:t xml:space="preserve">Our core values are; </w:t>
      </w:r>
    </w:p>
    <w:p w:rsidR="00262195" w:rsidRPr="0088503B" w:rsidRDefault="00262195" w:rsidP="00262195">
      <w:pPr>
        <w:pStyle w:val="ListParagraph"/>
        <w:numPr>
          <w:ilvl w:val="0"/>
          <w:numId w:val="1"/>
        </w:numPr>
        <w:rPr>
          <w:rFonts w:ascii="Book Antiqua" w:hAnsi="Book Antiqua"/>
        </w:rPr>
      </w:pPr>
      <w:r w:rsidRPr="0088503B">
        <w:rPr>
          <w:rFonts w:ascii="Book Antiqua" w:hAnsi="Book Antiqua"/>
        </w:rPr>
        <w:t>Equality, advocacy and Safety</w:t>
      </w:r>
    </w:p>
    <w:p w:rsidR="00262195" w:rsidRPr="0088503B" w:rsidRDefault="00262195" w:rsidP="00262195">
      <w:pPr>
        <w:pStyle w:val="ListParagraph"/>
        <w:numPr>
          <w:ilvl w:val="0"/>
          <w:numId w:val="1"/>
        </w:numPr>
        <w:rPr>
          <w:rFonts w:ascii="Book Antiqua" w:hAnsi="Book Antiqua"/>
        </w:rPr>
      </w:pPr>
      <w:r w:rsidRPr="0088503B">
        <w:rPr>
          <w:rFonts w:ascii="Book Antiqua" w:hAnsi="Book Antiqua"/>
        </w:rPr>
        <w:t>Accountability, transparency, support and respect</w:t>
      </w:r>
    </w:p>
    <w:p w:rsidR="00262195" w:rsidRPr="0088503B" w:rsidRDefault="00262195" w:rsidP="00262195">
      <w:pPr>
        <w:pStyle w:val="ListParagraph"/>
        <w:numPr>
          <w:ilvl w:val="0"/>
          <w:numId w:val="1"/>
        </w:numPr>
        <w:rPr>
          <w:rFonts w:ascii="Book Antiqua" w:hAnsi="Book Antiqua"/>
        </w:rPr>
      </w:pPr>
      <w:r w:rsidRPr="0088503B">
        <w:rPr>
          <w:rFonts w:ascii="Book Antiqua" w:hAnsi="Book Antiqua"/>
        </w:rPr>
        <w:t>Community, empowerment, diversity and innovation</w:t>
      </w:r>
    </w:p>
    <w:p w:rsidR="00FE0C3E" w:rsidRPr="00F81B9E" w:rsidRDefault="00262195" w:rsidP="00F81B9E">
      <w:pPr>
        <w:pStyle w:val="ListParagraph"/>
        <w:numPr>
          <w:ilvl w:val="0"/>
          <w:numId w:val="1"/>
        </w:numPr>
        <w:rPr>
          <w:rFonts w:ascii="Book Antiqua" w:hAnsi="Book Antiqua"/>
        </w:rPr>
      </w:pPr>
      <w:r w:rsidRPr="0088503B">
        <w:rPr>
          <w:rFonts w:ascii="Book Antiqua" w:hAnsi="Book Antiqua"/>
        </w:rPr>
        <w:t>Lastly, Integrity, Balance and commitment.</w:t>
      </w:r>
    </w:p>
    <w:p w:rsidR="00EF08BF" w:rsidRPr="00F81B9E" w:rsidRDefault="00EF08BF" w:rsidP="00F81B9E">
      <w:pPr>
        <w:pStyle w:val="Title"/>
        <w:jc w:val="center"/>
      </w:pPr>
      <w:r w:rsidRPr="00F81B9E">
        <w:t>MILESTONES</w:t>
      </w:r>
    </w:p>
    <w:tbl>
      <w:tblPr>
        <w:tblStyle w:val="TableGrid"/>
        <w:tblW w:w="0" w:type="auto"/>
        <w:tblInd w:w="720" w:type="dxa"/>
        <w:tblLook w:val="04A0"/>
      </w:tblPr>
      <w:tblGrid>
        <w:gridCol w:w="2964"/>
        <w:gridCol w:w="3011"/>
        <w:gridCol w:w="2881"/>
      </w:tblGrid>
      <w:tr w:rsidR="00F81B9E" w:rsidTr="00CD6DB6">
        <w:tc>
          <w:tcPr>
            <w:tcW w:w="2964" w:type="dxa"/>
          </w:tcPr>
          <w:p w:rsidR="00F81B9E" w:rsidRDefault="00F81B9E" w:rsidP="00F81B9E">
            <w:pPr>
              <w:pStyle w:val="ListParagraph"/>
              <w:ind w:left="0"/>
              <w:rPr>
                <w:rFonts w:ascii="Book Antiqua" w:hAnsi="Book Antiqua"/>
                <w:b/>
                <w:bCs/>
              </w:rPr>
            </w:pPr>
            <w:r w:rsidRPr="00F81B9E">
              <w:rPr>
                <w:rFonts w:ascii="Book Antiqua" w:hAnsi="Book Antiqua"/>
                <w:b/>
                <w:bCs/>
                <w:sz w:val="28"/>
                <w:szCs w:val="28"/>
              </w:rPr>
              <w:t>Date</w:t>
            </w:r>
          </w:p>
        </w:tc>
        <w:tc>
          <w:tcPr>
            <w:tcW w:w="3011" w:type="dxa"/>
          </w:tcPr>
          <w:p w:rsidR="00F81B9E" w:rsidRDefault="00F81B9E" w:rsidP="00F81B9E">
            <w:pPr>
              <w:pStyle w:val="ListParagraph"/>
              <w:ind w:left="0"/>
              <w:rPr>
                <w:rFonts w:ascii="Book Antiqua" w:hAnsi="Book Antiqua"/>
                <w:b/>
                <w:bCs/>
              </w:rPr>
            </w:pPr>
            <w:r w:rsidRPr="00F81B9E">
              <w:rPr>
                <w:rFonts w:ascii="Book Antiqua" w:hAnsi="Book Antiqua"/>
                <w:b/>
                <w:bCs/>
                <w:sz w:val="28"/>
                <w:szCs w:val="28"/>
              </w:rPr>
              <w:t>Achievement</w:t>
            </w:r>
          </w:p>
        </w:tc>
        <w:tc>
          <w:tcPr>
            <w:tcW w:w="2881" w:type="dxa"/>
          </w:tcPr>
          <w:p w:rsidR="00F81B9E" w:rsidRDefault="00F81B9E" w:rsidP="00F81B9E">
            <w:pPr>
              <w:pStyle w:val="ListParagraph"/>
              <w:ind w:left="0"/>
              <w:rPr>
                <w:rFonts w:ascii="Book Antiqua" w:hAnsi="Book Antiqua"/>
                <w:b/>
                <w:bCs/>
              </w:rPr>
            </w:pPr>
            <w:r w:rsidRPr="00F81B9E">
              <w:rPr>
                <w:rFonts w:ascii="Book Antiqua" w:hAnsi="Book Antiqua"/>
                <w:b/>
                <w:bCs/>
                <w:sz w:val="28"/>
                <w:szCs w:val="28"/>
              </w:rPr>
              <w:t>visual</w:t>
            </w:r>
          </w:p>
        </w:tc>
      </w:tr>
      <w:tr w:rsidR="00CD6DB6" w:rsidTr="00CD6DB6">
        <w:trPr>
          <w:trHeight w:val="1007"/>
        </w:trPr>
        <w:tc>
          <w:tcPr>
            <w:tcW w:w="2964" w:type="dxa"/>
          </w:tcPr>
          <w:p w:rsidR="00CD6DB6" w:rsidRPr="00F81B9E" w:rsidRDefault="00CD6DB6" w:rsidP="00F81B9E">
            <w:pPr>
              <w:pStyle w:val="ListParagraph"/>
              <w:ind w:left="0"/>
              <w:rPr>
                <w:rFonts w:ascii="Book Antiqua" w:hAnsi="Book Antiqua"/>
              </w:rPr>
            </w:pPr>
            <w:r>
              <w:rPr>
                <w:rFonts w:ascii="Book Antiqua" w:hAnsi="Book Antiqua"/>
              </w:rPr>
              <w:t>11/May/2021</w:t>
            </w:r>
          </w:p>
        </w:tc>
        <w:tc>
          <w:tcPr>
            <w:tcW w:w="3011" w:type="dxa"/>
          </w:tcPr>
          <w:p w:rsidR="00CD6DB6" w:rsidRDefault="00CD6DB6" w:rsidP="00F81B9E">
            <w:pPr>
              <w:pStyle w:val="ListParagraph"/>
              <w:ind w:left="0"/>
              <w:rPr>
                <w:rFonts w:ascii="Book Antiqua" w:hAnsi="Book Antiqua"/>
                <w:b/>
                <w:bCs/>
              </w:rPr>
            </w:pPr>
            <w:r>
              <w:rPr>
                <w:rFonts w:ascii="Book Antiqua" w:hAnsi="Book Antiqua"/>
                <w:b/>
                <w:bCs/>
              </w:rPr>
              <w:t>Licensed to operate as a CBO under the DCBS (Directorate of community Based services)</w:t>
            </w:r>
          </w:p>
        </w:tc>
        <w:tc>
          <w:tcPr>
            <w:tcW w:w="2881" w:type="dxa"/>
          </w:tcPr>
          <w:p w:rsidR="00CD6DB6" w:rsidRDefault="00CD6DB6" w:rsidP="00F81B9E">
            <w:pPr>
              <w:pStyle w:val="ListParagraph"/>
              <w:ind w:left="0"/>
              <w:rPr>
                <w:rFonts w:ascii="Book Antiqua" w:hAnsi="Book Antiqua"/>
                <w:b/>
                <w:bCs/>
              </w:rPr>
            </w:pPr>
          </w:p>
        </w:tc>
      </w:tr>
    </w:tbl>
    <w:p w:rsidR="00FE0C3E" w:rsidRPr="00BF76CF" w:rsidRDefault="00FE0C3E" w:rsidP="00BF76CF">
      <w:pPr>
        <w:rPr>
          <w:rFonts w:ascii="Book Antiqua" w:hAnsi="Book Antiqua"/>
          <w:b/>
          <w:bCs/>
        </w:rPr>
      </w:pPr>
    </w:p>
    <w:p w:rsidR="00FE0C3E" w:rsidRPr="00BF76CF" w:rsidRDefault="00BF76CF" w:rsidP="00CD6DB6">
      <w:pPr>
        <w:pStyle w:val="ListParagraph"/>
        <w:rPr>
          <w:rFonts w:ascii="Book Antiqua" w:hAnsi="Book Antiqua"/>
          <w:b/>
          <w:bCs/>
        </w:rPr>
      </w:pPr>
      <w:r>
        <w:rPr>
          <w:rFonts w:ascii="Book Antiqua" w:hAnsi="Book Antiqua"/>
          <w:b/>
          <w:bCs/>
          <w:noProof/>
        </w:rPr>
        <w:lastRenderedPageBreak/>
        <w:drawing>
          <wp:inline distT="0" distB="0" distL="0" distR="0">
            <wp:extent cx="5819775" cy="3514725"/>
            <wp:effectExtent l="19050" t="0" r="9525" b="0"/>
            <wp:docPr id="22" name="Picture 1" descr="annual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jpg"/>
                    <pic:cNvPicPr/>
                  </pic:nvPicPr>
                  <pic:blipFill>
                    <a:blip r:embed="rId10"/>
                    <a:stretch>
                      <a:fillRect/>
                    </a:stretch>
                  </pic:blipFill>
                  <pic:spPr>
                    <a:xfrm>
                      <a:off x="0" y="0"/>
                      <a:ext cx="5819775" cy="3514725"/>
                    </a:xfrm>
                    <a:prstGeom prst="rect">
                      <a:avLst/>
                    </a:prstGeom>
                  </pic:spPr>
                </pic:pic>
              </a:graphicData>
            </a:graphic>
          </wp:inline>
        </w:drawing>
      </w:r>
    </w:p>
    <w:p w:rsidR="00FE0C3E" w:rsidRPr="0088503B" w:rsidRDefault="00FE0C3E" w:rsidP="00EF08BF">
      <w:pPr>
        <w:pStyle w:val="ListParagraph"/>
        <w:jc w:val="center"/>
        <w:rPr>
          <w:rFonts w:ascii="Book Antiqua" w:hAnsi="Book Antiqua"/>
          <w:b/>
          <w:bCs/>
        </w:rPr>
      </w:pPr>
    </w:p>
    <w:p w:rsidR="00FC646B" w:rsidRDefault="00FC646B" w:rsidP="00174DDA">
      <w:pPr>
        <w:bidi/>
        <w:jc w:val="center"/>
        <w:rPr>
          <w:rFonts w:ascii="Book Antiqua" w:hAnsi="Book Antiqua"/>
          <w:b/>
          <w:bCs/>
        </w:rPr>
      </w:pPr>
    </w:p>
    <w:p w:rsidR="00262195" w:rsidRDefault="00262195" w:rsidP="00262195">
      <w:pPr>
        <w:jc w:val="center"/>
        <w:rPr>
          <w:rFonts w:ascii="Book Antiqua" w:hAnsi="Book Antiqua"/>
          <w:b/>
          <w:bCs/>
        </w:rPr>
      </w:pPr>
      <w:r w:rsidRPr="0088503B">
        <w:rPr>
          <w:rFonts w:ascii="Book Antiqua" w:hAnsi="Book Antiqua"/>
          <w:b/>
          <w:bCs/>
        </w:rPr>
        <w:t>PROGRAM UPDATES</w:t>
      </w:r>
    </w:p>
    <w:p w:rsidR="00FE0C3E" w:rsidRPr="0088503B" w:rsidRDefault="00FE0C3E" w:rsidP="00FE0C3E">
      <w:pPr>
        <w:rPr>
          <w:rFonts w:ascii="Book Antiqua" w:hAnsi="Book Antiqua"/>
          <w:b/>
          <w:bCs/>
        </w:rPr>
      </w:pPr>
      <w:r>
        <w:rPr>
          <w:rFonts w:ascii="Book Antiqua" w:hAnsi="Book Antiqua"/>
          <w:b/>
          <w:bCs/>
        </w:rPr>
        <w:t>PROGRAM1:</w:t>
      </w:r>
      <w:r>
        <w:rPr>
          <w:rFonts w:ascii="Book Antiqua" w:hAnsi="Book Antiqua"/>
          <w:b/>
          <w:bCs/>
        </w:rPr>
        <w:tab/>
      </w:r>
      <w:r>
        <w:rPr>
          <w:rFonts w:ascii="Book Antiqua" w:hAnsi="Book Antiqua"/>
          <w:b/>
          <w:bCs/>
        </w:rPr>
        <w:tab/>
      </w:r>
      <w:r>
        <w:rPr>
          <w:rFonts w:ascii="Book Antiqua" w:hAnsi="Book Antiqua"/>
          <w:b/>
          <w:bCs/>
        </w:rPr>
        <w:tab/>
        <w:t>MENSTRUAL HEALTH AND MANAGEMENT</w:t>
      </w:r>
    </w:p>
    <w:p w:rsidR="00EF08BF" w:rsidRPr="0088503B" w:rsidRDefault="00B85F42" w:rsidP="00B85F42">
      <w:pPr>
        <w:rPr>
          <w:rFonts w:ascii="Book Antiqua" w:hAnsi="Book Antiqua"/>
        </w:rPr>
      </w:pPr>
      <w:r w:rsidRPr="0088503B">
        <w:rPr>
          <w:rFonts w:ascii="Book Antiqua" w:hAnsi="Book Antiqua"/>
        </w:rPr>
        <w:tab/>
        <w:t>Upon its foundation/Initiation, Tuezuule Initiative launched a 5 years campaign to p</w:t>
      </w:r>
      <w:r w:rsidR="00D82946" w:rsidRPr="0088503B">
        <w:rPr>
          <w:rFonts w:ascii="Book Antiqua" w:hAnsi="Book Antiqua"/>
        </w:rPr>
        <w:t xml:space="preserve">romote </w:t>
      </w:r>
      <w:r w:rsidR="00B92D19" w:rsidRPr="0088503B">
        <w:rPr>
          <w:rFonts w:ascii="Book Antiqua" w:hAnsi="Book Antiqua"/>
        </w:rPr>
        <w:t>Menstrual Health</w:t>
      </w:r>
      <w:r w:rsidRPr="0088503B">
        <w:rPr>
          <w:rFonts w:ascii="Book Antiqua" w:hAnsi="Book Antiqua"/>
        </w:rPr>
        <w:t xml:space="preserve">, </w:t>
      </w:r>
      <w:r w:rsidR="00B92D19" w:rsidRPr="0088503B">
        <w:rPr>
          <w:rFonts w:ascii="Book Antiqua" w:hAnsi="Book Antiqua"/>
        </w:rPr>
        <w:t>Management and</w:t>
      </w:r>
      <w:r w:rsidRPr="0088503B">
        <w:rPr>
          <w:rFonts w:ascii="Book Antiqua" w:hAnsi="Book Antiqua"/>
        </w:rPr>
        <w:t xml:space="preserve"> Entrepreneurship development for the vulnerable adolescent mothers</w:t>
      </w:r>
      <w:r w:rsidR="00D82946" w:rsidRPr="0088503B">
        <w:rPr>
          <w:rFonts w:ascii="Book Antiqua" w:hAnsi="Book Antiqua"/>
        </w:rPr>
        <w:t>, out of school</w:t>
      </w:r>
      <w:r w:rsidR="006F2469">
        <w:rPr>
          <w:rFonts w:ascii="Book Antiqua" w:hAnsi="Book Antiqua"/>
        </w:rPr>
        <w:t xml:space="preserve"> girl</w:t>
      </w:r>
      <w:r w:rsidR="00D82946" w:rsidRPr="0088503B">
        <w:rPr>
          <w:rFonts w:ascii="Book Antiqua" w:hAnsi="Book Antiqua"/>
        </w:rPr>
        <w:t xml:space="preserve"> children, young girls and the marginalized elderly women in Kasanje Town council Wakiso District and Uganda at-large.</w:t>
      </w:r>
    </w:p>
    <w:p w:rsidR="0071422E" w:rsidRPr="0088503B" w:rsidRDefault="00BD3A4B" w:rsidP="006F2469">
      <w:pPr>
        <w:rPr>
          <w:rFonts w:ascii="Book Antiqua" w:hAnsi="Book Antiqua"/>
        </w:rPr>
      </w:pPr>
      <w:r w:rsidRPr="0088503B">
        <w:rPr>
          <w:rFonts w:ascii="Book Antiqua" w:hAnsi="Book Antiqua"/>
        </w:rPr>
        <w:t xml:space="preserve">Under Menstrual Health and </w:t>
      </w:r>
      <w:r w:rsidR="00B92D19" w:rsidRPr="0088503B">
        <w:rPr>
          <w:rFonts w:ascii="Book Antiqua" w:hAnsi="Book Antiqua"/>
        </w:rPr>
        <w:t>Management,</w:t>
      </w:r>
      <w:r w:rsidRPr="0088503B">
        <w:rPr>
          <w:rFonts w:ascii="Book Antiqua" w:hAnsi="Book Antiqua"/>
        </w:rPr>
        <w:t xml:space="preserve"> Tuezuule initiative has initiated</w:t>
      </w:r>
      <w:r w:rsidR="006F2469">
        <w:rPr>
          <w:rFonts w:ascii="Book Antiqua" w:hAnsi="Book Antiqua"/>
        </w:rPr>
        <w:t xml:space="preserve"> and set up</w:t>
      </w:r>
      <w:r w:rsidRPr="0088503B">
        <w:rPr>
          <w:rFonts w:ascii="Book Antiqua" w:hAnsi="Book Antiqua"/>
        </w:rPr>
        <w:t xml:space="preserve"> health camps, counseling sessions, </w:t>
      </w:r>
      <w:r w:rsidR="00B92D19" w:rsidRPr="0088503B">
        <w:rPr>
          <w:rFonts w:ascii="Book Antiqua" w:hAnsi="Book Antiqua"/>
        </w:rPr>
        <w:t>awareness creation</w:t>
      </w:r>
      <w:r w:rsidRPr="0088503B">
        <w:rPr>
          <w:rFonts w:ascii="Book Antiqua" w:hAnsi="Book Antiqua"/>
        </w:rPr>
        <w:t xml:space="preserve"> and above all embarked on training how to make Re-usable sanitary </w:t>
      </w:r>
      <w:r w:rsidR="00B92D19" w:rsidRPr="0088503B">
        <w:rPr>
          <w:rFonts w:ascii="Book Antiqua" w:hAnsi="Book Antiqua"/>
        </w:rPr>
        <w:t>pads to promote</w:t>
      </w:r>
      <w:r w:rsidR="006F2469">
        <w:rPr>
          <w:rFonts w:ascii="Book Antiqua" w:hAnsi="Book Antiqua"/>
        </w:rPr>
        <w:t xml:space="preserve"> and meet up with the basic</w:t>
      </w:r>
      <w:r w:rsidR="00B92D19" w:rsidRPr="0088503B">
        <w:rPr>
          <w:rFonts w:ascii="Book Antiqua" w:hAnsi="Book Antiqua"/>
        </w:rPr>
        <w:t xml:space="preserve"> menstrual necessities </w:t>
      </w:r>
      <w:r w:rsidR="006F2469">
        <w:rPr>
          <w:rFonts w:ascii="Book Antiqua" w:hAnsi="Book Antiqua"/>
        </w:rPr>
        <w:t>for the young girls, poor teenage mothers and the vulnerable elderly women in the community.</w:t>
      </w:r>
    </w:p>
    <w:p w:rsidR="00B92D19" w:rsidRPr="0088503B" w:rsidRDefault="00F709F9" w:rsidP="004E0A1C">
      <w:pPr>
        <w:rPr>
          <w:rFonts w:ascii="Book Antiqua" w:hAnsi="Book Antiqua"/>
        </w:rPr>
      </w:pPr>
      <w:r>
        <w:rPr>
          <w:rFonts w:ascii="Book Antiqua" w:hAnsi="Book Antiqua"/>
        </w:rPr>
        <w:t xml:space="preserve">As a result of the immense poor menstrual health, management and unavailability menstrual basic necessities of women and girls in the communities due to poverty, </w:t>
      </w:r>
      <w:r w:rsidR="00B92D19" w:rsidRPr="0088503B">
        <w:rPr>
          <w:rFonts w:ascii="Book Antiqua" w:hAnsi="Book Antiqua"/>
        </w:rPr>
        <w:t xml:space="preserve">Tuezuule Initiative </w:t>
      </w:r>
      <w:r>
        <w:rPr>
          <w:rFonts w:ascii="Book Antiqua" w:hAnsi="Book Antiqua"/>
        </w:rPr>
        <w:t xml:space="preserve">has since then </w:t>
      </w:r>
      <w:r w:rsidR="00B92D19" w:rsidRPr="0088503B">
        <w:rPr>
          <w:rFonts w:ascii="Book Antiqua" w:hAnsi="Book Antiqua"/>
        </w:rPr>
        <w:t>organize</w:t>
      </w:r>
      <w:r w:rsidR="004E0A1C">
        <w:rPr>
          <w:rFonts w:ascii="Book Antiqua" w:hAnsi="Book Antiqua"/>
        </w:rPr>
        <w:t>d</w:t>
      </w:r>
      <w:r w:rsidR="00B92D19" w:rsidRPr="0088503B">
        <w:rPr>
          <w:rFonts w:ascii="Book Antiqua" w:hAnsi="Book Antiqua"/>
        </w:rPr>
        <w:t xml:space="preserve"> the successfully passionate trained women and girls into social income generating enterprises </w:t>
      </w:r>
      <w:r w:rsidR="004E0A1C">
        <w:rPr>
          <w:rFonts w:ascii="Book Antiqua" w:hAnsi="Book Antiqua"/>
        </w:rPr>
        <w:t xml:space="preserve">, to make and produce </w:t>
      </w:r>
      <w:r w:rsidR="00B92D19" w:rsidRPr="0088503B">
        <w:rPr>
          <w:rFonts w:ascii="Book Antiqua" w:hAnsi="Book Antiqua"/>
        </w:rPr>
        <w:t xml:space="preserve">Re-usable sanitary pads </w:t>
      </w:r>
      <w:r w:rsidR="004E0A1C">
        <w:rPr>
          <w:rFonts w:ascii="Book Antiqua" w:hAnsi="Book Antiqua"/>
        </w:rPr>
        <w:t xml:space="preserve">for their </w:t>
      </w:r>
      <w:r w:rsidR="0099781D" w:rsidRPr="0088503B">
        <w:rPr>
          <w:rFonts w:ascii="Book Antiqua" w:hAnsi="Book Antiqua"/>
        </w:rPr>
        <w:t>hence improving their standards of living amidst the day by</w:t>
      </w:r>
      <w:r w:rsidR="004E0A1C">
        <w:rPr>
          <w:rFonts w:ascii="Book Antiqua" w:hAnsi="Book Antiqua"/>
        </w:rPr>
        <w:t xml:space="preserve"> day increasing costs of living through economic empowerment and independence.</w:t>
      </w:r>
    </w:p>
    <w:p w:rsidR="0099781D" w:rsidRPr="0088503B" w:rsidRDefault="0099781D" w:rsidP="00B85F42">
      <w:pPr>
        <w:rPr>
          <w:rFonts w:ascii="Book Antiqua" w:hAnsi="Book Antiqua"/>
        </w:rPr>
      </w:pPr>
      <w:r w:rsidRPr="0088503B">
        <w:rPr>
          <w:rFonts w:ascii="Book Antiqua" w:hAnsi="Book Antiqua"/>
        </w:rPr>
        <w:lastRenderedPageBreak/>
        <w:tab/>
        <w:t>O</w:t>
      </w:r>
      <w:r w:rsidR="004E0A1C">
        <w:rPr>
          <w:rFonts w:ascii="Book Antiqua" w:hAnsi="Book Antiqua"/>
        </w:rPr>
        <w:t>ur First group of o</w:t>
      </w:r>
      <w:r w:rsidRPr="0088503B">
        <w:rPr>
          <w:rFonts w:ascii="Book Antiqua" w:hAnsi="Book Antiqua"/>
        </w:rPr>
        <w:t>ver 60 people (in the aforementioned categories) were recruited and participated in this project (guidance and counseling sessions, Health Camps and Training how to make re-usable sanitary pads) and they acquired the necessary knowledge and skills for a period of 3 months from 1</w:t>
      </w:r>
      <w:r w:rsidRPr="0088503B">
        <w:rPr>
          <w:rFonts w:ascii="Book Antiqua" w:hAnsi="Book Antiqua"/>
          <w:vertAlign w:val="superscript"/>
        </w:rPr>
        <w:t>st</w:t>
      </w:r>
      <w:r w:rsidR="00B068D3" w:rsidRPr="0088503B">
        <w:rPr>
          <w:rFonts w:ascii="Book Antiqua" w:hAnsi="Book Antiqua"/>
        </w:rPr>
        <w:t xml:space="preserve"> September 2021 to 15</w:t>
      </w:r>
      <w:r w:rsidR="00B068D3" w:rsidRPr="0088503B">
        <w:rPr>
          <w:rFonts w:ascii="Book Antiqua" w:hAnsi="Book Antiqua"/>
          <w:vertAlign w:val="superscript"/>
        </w:rPr>
        <w:t>th</w:t>
      </w:r>
      <w:r w:rsidR="00B068D3" w:rsidRPr="0088503B">
        <w:rPr>
          <w:rFonts w:ascii="Book Antiqua" w:hAnsi="Book Antiqua"/>
        </w:rPr>
        <w:t xml:space="preserve"> December 2021.(that was our first group)</w:t>
      </w:r>
    </w:p>
    <w:p w:rsidR="00B068D3" w:rsidRDefault="00B068D3" w:rsidP="007B6C68">
      <w:pPr>
        <w:rPr>
          <w:rFonts w:ascii="Book Antiqua" w:hAnsi="Book Antiqua"/>
        </w:rPr>
      </w:pPr>
      <w:r w:rsidRPr="0088503B">
        <w:rPr>
          <w:rFonts w:ascii="Book Antiqua" w:hAnsi="Book Antiqua"/>
        </w:rPr>
        <w:t>This first session was successful and those who exhibited passion and perfection wer</w:t>
      </w:r>
      <w:r w:rsidR="007B6C68" w:rsidRPr="0088503B">
        <w:rPr>
          <w:rFonts w:ascii="Book Antiqua" w:hAnsi="Book Antiqua"/>
        </w:rPr>
        <w:t xml:space="preserve">e awarded with certificates of </w:t>
      </w:r>
      <w:r w:rsidRPr="0088503B">
        <w:rPr>
          <w:rFonts w:ascii="Book Antiqua" w:hAnsi="Book Antiqua"/>
        </w:rPr>
        <w:t>completion.</w:t>
      </w:r>
    </w:p>
    <w:p w:rsidR="00E66983" w:rsidRDefault="00E66983" w:rsidP="00CD6DB6">
      <w:pPr>
        <w:jc w:val="center"/>
        <w:rPr>
          <w:rFonts w:ascii="Book Antiqua" w:hAnsi="Book Antiqua"/>
        </w:rPr>
      </w:pPr>
      <w:r>
        <w:rPr>
          <w:rFonts w:ascii="Book Antiqua" w:hAnsi="Book Antiqua"/>
          <w:noProof/>
        </w:rPr>
        <w:drawing>
          <wp:inline distT="0" distB="0" distL="0" distR="0">
            <wp:extent cx="4629150" cy="3952875"/>
            <wp:effectExtent l="152400" t="152400" r="133350" b="123825"/>
            <wp:docPr id="20" name="Picture 19" descr="IMG-20211214-WA003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4-WA0030-min.jpg"/>
                    <pic:cNvPicPr/>
                  </pic:nvPicPr>
                  <pic:blipFill>
                    <a:blip r:embed="rId11"/>
                    <a:stretch>
                      <a:fillRect/>
                    </a:stretch>
                  </pic:blipFill>
                  <pic:spPr>
                    <a:xfrm>
                      <a:off x="0" y="0"/>
                      <a:ext cx="4629150" cy="395287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FE0C3E" w:rsidRDefault="00FE0C3E" w:rsidP="007B6C68">
      <w:pPr>
        <w:rPr>
          <w:rFonts w:ascii="Book Antiqua" w:hAnsi="Book Antiqua"/>
        </w:rPr>
      </w:pPr>
      <w:r>
        <w:rPr>
          <w:rFonts w:ascii="Book Antiqua" w:hAnsi="Book Antiqua"/>
          <w:noProof/>
        </w:rPr>
        <w:drawing>
          <wp:inline distT="0" distB="0" distL="0" distR="0">
            <wp:extent cx="1219200" cy="1152525"/>
            <wp:effectExtent l="19050" t="0" r="0" b="0"/>
            <wp:docPr id="4" name="Picture 3" descr="IMG_20210907_101841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07_101841_123.jpg"/>
                    <pic:cNvPicPr/>
                  </pic:nvPicPr>
                  <pic:blipFill>
                    <a:blip r:embed="rId12" cstate="print"/>
                    <a:stretch>
                      <a:fillRect/>
                    </a:stretch>
                  </pic:blipFill>
                  <pic:spPr>
                    <a:xfrm>
                      <a:off x="0" y="0"/>
                      <a:ext cx="1219200" cy="1152525"/>
                    </a:xfrm>
                    <a:prstGeom prst="rect">
                      <a:avLst/>
                    </a:prstGeom>
                  </pic:spPr>
                </pic:pic>
              </a:graphicData>
            </a:graphic>
          </wp:inline>
        </w:drawing>
      </w:r>
      <w:r w:rsidR="00FF1BED">
        <w:rPr>
          <w:rFonts w:ascii="Book Antiqua" w:hAnsi="Book Antiqua"/>
          <w:noProof/>
        </w:rPr>
        <w:drawing>
          <wp:inline distT="0" distB="0" distL="0" distR="0">
            <wp:extent cx="1352550" cy="1152525"/>
            <wp:effectExtent l="19050" t="0" r="0" b="0"/>
            <wp:docPr id="5" name="Picture 4" descr="IMG_20210907_091427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07_091427_011.jpg"/>
                    <pic:cNvPicPr/>
                  </pic:nvPicPr>
                  <pic:blipFill>
                    <a:blip r:embed="rId13" cstate="print"/>
                    <a:stretch>
                      <a:fillRect/>
                    </a:stretch>
                  </pic:blipFill>
                  <pic:spPr>
                    <a:xfrm>
                      <a:off x="0" y="0"/>
                      <a:ext cx="1352550" cy="1152525"/>
                    </a:xfrm>
                    <a:prstGeom prst="rect">
                      <a:avLst/>
                    </a:prstGeom>
                  </pic:spPr>
                </pic:pic>
              </a:graphicData>
            </a:graphic>
          </wp:inline>
        </w:drawing>
      </w:r>
      <w:r w:rsidR="00FF1BED">
        <w:rPr>
          <w:rFonts w:ascii="Book Antiqua" w:hAnsi="Book Antiqua"/>
          <w:noProof/>
        </w:rPr>
        <w:drawing>
          <wp:inline distT="0" distB="0" distL="0" distR="0">
            <wp:extent cx="1819275" cy="1152525"/>
            <wp:effectExtent l="19050" t="0" r="9525" b="0"/>
            <wp:docPr id="6" name="Picture 5" descr="IMG_20211006_103526_053-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6_103526_053-min.jpg"/>
                    <pic:cNvPicPr/>
                  </pic:nvPicPr>
                  <pic:blipFill>
                    <a:blip r:embed="rId14" cstate="print"/>
                    <a:stretch>
                      <a:fillRect/>
                    </a:stretch>
                  </pic:blipFill>
                  <pic:spPr>
                    <a:xfrm>
                      <a:off x="0" y="0"/>
                      <a:ext cx="1819275" cy="1152525"/>
                    </a:xfrm>
                    <a:prstGeom prst="rect">
                      <a:avLst/>
                    </a:prstGeom>
                  </pic:spPr>
                </pic:pic>
              </a:graphicData>
            </a:graphic>
          </wp:inline>
        </w:drawing>
      </w:r>
      <w:r w:rsidR="00FF1BED">
        <w:rPr>
          <w:rFonts w:ascii="Book Antiqua" w:hAnsi="Book Antiqua"/>
          <w:noProof/>
        </w:rPr>
        <w:drawing>
          <wp:inline distT="0" distB="0" distL="0" distR="0">
            <wp:extent cx="1438275" cy="1152525"/>
            <wp:effectExtent l="19050" t="0" r="9525" b="0"/>
            <wp:docPr id="7" name="Picture 6" descr="IMG_20211006_104434_96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006_104434_966-min.jpg"/>
                    <pic:cNvPicPr/>
                  </pic:nvPicPr>
                  <pic:blipFill>
                    <a:blip r:embed="rId15" cstate="print"/>
                    <a:stretch>
                      <a:fillRect/>
                    </a:stretch>
                  </pic:blipFill>
                  <pic:spPr>
                    <a:xfrm>
                      <a:off x="0" y="0"/>
                      <a:ext cx="1438275" cy="1152525"/>
                    </a:xfrm>
                    <a:prstGeom prst="rect">
                      <a:avLst/>
                    </a:prstGeom>
                  </pic:spPr>
                </pic:pic>
              </a:graphicData>
            </a:graphic>
          </wp:inline>
        </w:drawing>
      </w:r>
    </w:p>
    <w:p w:rsidR="00FF1BED" w:rsidRDefault="00CD6DB6" w:rsidP="00ED3EB9">
      <w:pPr>
        <w:rPr>
          <w:rFonts w:ascii="Book Antiqua" w:hAnsi="Book Antiqua"/>
        </w:rPr>
      </w:pPr>
      <w:r>
        <w:rPr>
          <w:rFonts w:ascii="Book Antiqua" w:hAnsi="Book Antiqua"/>
          <w:noProof/>
        </w:rPr>
        <w:lastRenderedPageBreak/>
        <w:drawing>
          <wp:inline distT="0" distB="0" distL="0" distR="0">
            <wp:extent cx="1323975" cy="1143000"/>
            <wp:effectExtent l="19050" t="0" r="9525" b="0"/>
            <wp:docPr id="13" name="Picture 12" descr="IMG_20210921_101935_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1_101935_299.jpg"/>
                    <pic:cNvPicPr/>
                  </pic:nvPicPr>
                  <pic:blipFill>
                    <a:blip r:embed="rId16" cstate="print"/>
                    <a:stretch>
                      <a:fillRect/>
                    </a:stretch>
                  </pic:blipFill>
                  <pic:spPr>
                    <a:xfrm>
                      <a:off x="0" y="0"/>
                      <a:ext cx="1323975" cy="1143000"/>
                    </a:xfrm>
                    <a:prstGeom prst="rect">
                      <a:avLst/>
                    </a:prstGeom>
                  </pic:spPr>
                </pic:pic>
              </a:graphicData>
            </a:graphic>
          </wp:inline>
        </w:drawing>
      </w:r>
      <w:r>
        <w:rPr>
          <w:rFonts w:ascii="Book Antiqua" w:hAnsi="Book Antiqua"/>
          <w:noProof/>
        </w:rPr>
        <w:drawing>
          <wp:inline distT="0" distB="0" distL="0" distR="0">
            <wp:extent cx="1323975" cy="1143000"/>
            <wp:effectExtent l="19050" t="0" r="9525" b="0"/>
            <wp:docPr id="23" name="Picture 22" descr="IMG_20210922_151901_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2_151901_549.jpg"/>
                    <pic:cNvPicPr/>
                  </pic:nvPicPr>
                  <pic:blipFill>
                    <a:blip r:embed="rId17" cstate="print"/>
                    <a:stretch>
                      <a:fillRect/>
                    </a:stretch>
                  </pic:blipFill>
                  <pic:spPr>
                    <a:xfrm>
                      <a:off x="0" y="0"/>
                      <a:ext cx="1323975" cy="1143000"/>
                    </a:xfrm>
                    <a:prstGeom prst="rect">
                      <a:avLst/>
                    </a:prstGeom>
                  </pic:spPr>
                </pic:pic>
              </a:graphicData>
            </a:graphic>
          </wp:inline>
        </w:drawing>
      </w:r>
      <w:r>
        <w:rPr>
          <w:rFonts w:ascii="Book Antiqua" w:hAnsi="Book Antiqua"/>
          <w:noProof/>
        </w:rPr>
        <w:drawing>
          <wp:inline distT="0" distB="0" distL="0" distR="0">
            <wp:extent cx="1323975" cy="1143000"/>
            <wp:effectExtent l="19050" t="0" r="9525" b="0"/>
            <wp:docPr id="24" name="Picture 23" descr="IMG_20210921_122310_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1_122310_838.jpg"/>
                    <pic:cNvPicPr/>
                  </pic:nvPicPr>
                  <pic:blipFill>
                    <a:blip r:embed="rId18" cstate="print"/>
                    <a:stretch>
                      <a:fillRect/>
                    </a:stretch>
                  </pic:blipFill>
                  <pic:spPr>
                    <a:xfrm>
                      <a:off x="0" y="0"/>
                      <a:ext cx="1323975" cy="1143000"/>
                    </a:xfrm>
                    <a:prstGeom prst="rect">
                      <a:avLst/>
                    </a:prstGeom>
                  </pic:spPr>
                </pic:pic>
              </a:graphicData>
            </a:graphic>
          </wp:inline>
        </w:drawing>
      </w:r>
      <w:r w:rsidR="00686CF1">
        <w:rPr>
          <w:rFonts w:ascii="Book Antiqua" w:hAnsi="Book Antiqua"/>
          <w:noProof/>
        </w:rPr>
        <w:drawing>
          <wp:inline distT="0" distB="0" distL="0" distR="0">
            <wp:extent cx="1828800" cy="1143000"/>
            <wp:effectExtent l="19050" t="0" r="0" b="0"/>
            <wp:docPr id="26" name="Picture 25" descr="IMG_20210928_101033_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101033_423.jpg"/>
                    <pic:cNvPicPr/>
                  </pic:nvPicPr>
                  <pic:blipFill>
                    <a:blip r:embed="rId19" cstate="print"/>
                    <a:stretch>
                      <a:fillRect/>
                    </a:stretch>
                  </pic:blipFill>
                  <pic:spPr>
                    <a:xfrm>
                      <a:off x="0" y="0"/>
                      <a:ext cx="1828800" cy="1143000"/>
                    </a:xfrm>
                    <a:prstGeom prst="rect">
                      <a:avLst/>
                    </a:prstGeom>
                  </pic:spPr>
                </pic:pic>
              </a:graphicData>
            </a:graphic>
          </wp:inline>
        </w:drawing>
      </w:r>
    </w:p>
    <w:p w:rsidR="00FF1BED" w:rsidRDefault="00FF1BED" w:rsidP="00937EFB">
      <w:pPr>
        <w:rPr>
          <w:rFonts w:ascii="Book Antiqua" w:hAnsi="Book Antiqua"/>
        </w:rPr>
      </w:pPr>
      <w:r>
        <w:rPr>
          <w:rFonts w:ascii="Book Antiqua" w:hAnsi="Book Antiqua"/>
          <w:noProof/>
        </w:rPr>
        <w:drawing>
          <wp:inline distT="0" distB="0" distL="0" distR="0">
            <wp:extent cx="1381125" cy="1219200"/>
            <wp:effectExtent l="19050" t="0" r="9525" b="0"/>
            <wp:docPr id="8" name="Picture 7" descr="IMG_20211208_102353_76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08_102353_765-min.jpg"/>
                    <pic:cNvPicPr/>
                  </pic:nvPicPr>
                  <pic:blipFill>
                    <a:blip r:embed="rId20" cstate="print"/>
                    <a:stretch>
                      <a:fillRect/>
                    </a:stretch>
                  </pic:blipFill>
                  <pic:spPr>
                    <a:xfrm>
                      <a:off x="0" y="0"/>
                      <a:ext cx="1381125" cy="1219200"/>
                    </a:xfrm>
                    <a:prstGeom prst="rect">
                      <a:avLst/>
                    </a:prstGeom>
                  </pic:spPr>
                </pic:pic>
              </a:graphicData>
            </a:graphic>
          </wp:inline>
        </w:drawing>
      </w:r>
      <w:r>
        <w:rPr>
          <w:rFonts w:ascii="Book Antiqua" w:hAnsi="Book Antiqua"/>
          <w:noProof/>
        </w:rPr>
        <w:drawing>
          <wp:inline distT="0" distB="0" distL="0" distR="0">
            <wp:extent cx="1524000" cy="1219200"/>
            <wp:effectExtent l="19050" t="0" r="0" b="0"/>
            <wp:docPr id="9" name="Picture 8" descr="IMG_20211116_090703_238-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116_090703_238-min.jpg"/>
                    <pic:cNvPicPr/>
                  </pic:nvPicPr>
                  <pic:blipFill>
                    <a:blip r:embed="rId21" cstate="print"/>
                    <a:stretch>
                      <a:fillRect/>
                    </a:stretch>
                  </pic:blipFill>
                  <pic:spPr>
                    <a:xfrm>
                      <a:off x="0" y="0"/>
                      <a:ext cx="1524000" cy="1219200"/>
                    </a:xfrm>
                    <a:prstGeom prst="rect">
                      <a:avLst/>
                    </a:prstGeom>
                  </pic:spPr>
                </pic:pic>
              </a:graphicData>
            </a:graphic>
          </wp:inline>
        </w:drawing>
      </w:r>
      <w:r>
        <w:rPr>
          <w:rFonts w:ascii="Book Antiqua" w:hAnsi="Book Antiqua"/>
          <w:noProof/>
        </w:rPr>
        <w:drawing>
          <wp:inline distT="0" distB="0" distL="0" distR="0">
            <wp:extent cx="1400175" cy="1219200"/>
            <wp:effectExtent l="19050" t="0" r="9525" b="0"/>
            <wp:docPr id="10" name="Picture 9" descr="IMG_20211208_144920_31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08_144920_312-min.jpg"/>
                    <pic:cNvPicPr/>
                  </pic:nvPicPr>
                  <pic:blipFill>
                    <a:blip r:embed="rId22" cstate="print"/>
                    <a:stretch>
                      <a:fillRect/>
                    </a:stretch>
                  </pic:blipFill>
                  <pic:spPr>
                    <a:xfrm>
                      <a:off x="0" y="0"/>
                      <a:ext cx="1400175" cy="1219200"/>
                    </a:xfrm>
                    <a:prstGeom prst="rect">
                      <a:avLst/>
                    </a:prstGeom>
                  </pic:spPr>
                </pic:pic>
              </a:graphicData>
            </a:graphic>
          </wp:inline>
        </w:drawing>
      </w:r>
      <w:r>
        <w:rPr>
          <w:rFonts w:ascii="Book Antiqua" w:hAnsi="Book Antiqua"/>
          <w:noProof/>
        </w:rPr>
        <w:drawing>
          <wp:inline distT="0" distB="0" distL="0" distR="0">
            <wp:extent cx="1504950" cy="1219200"/>
            <wp:effectExtent l="19050" t="0" r="0" b="0"/>
            <wp:docPr id="11" name="Picture 10" descr="IMG_20211208_144923_68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1208_144923_684-min.jpg"/>
                    <pic:cNvPicPr/>
                  </pic:nvPicPr>
                  <pic:blipFill>
                    <a:blip r:embed="rId23" cstate="print"/>
                    <a:stretch>
                      <a:fillRect/>
                    </a:stretch>
                  </pic:blipFill>
                  <pic:spPr>
                    <a:xfrm>
                      <a:off x="0" y="0"/>
                      <a:ext cx="1504950" cy="1219200"/>
                    </a:xfrm>
                    <a:prstGeom prst="rect">
                      <a:avLst/>
                    </a:prstGeom>
                  </pic:spPr>
                </pic:pic>
              </a:graphicData>
            </a:graphic>
          </wp:inline>
        </w:drawing>
      </w:r>
    </w:p>
    <w:p w:rsidR="00E66983" w:rsidRDefault="00FF1BED" w:rsidP="00ED3EB9">
      <w:pPr>
        <w:rPr>
          <w:rFonts w:ascii="Book Antiqua" w:hAnsi="Book Antiqua"/>
        </w:rPr>
      </w:pPr>
      <w:r>
        <w:rPr>
          <w:rFonts w:ascii="Book Antiqua" w:hAnsi="Book Antiqua"/>
          <w:noProof/>
        </w:rPr>
        <w:drawing>
          <wp:inline distT="0" distB="0" distL="0" distR="0">
            <wp:extent cx="1514475" cy="1609725"/>
            <wp:effectExtent l="19050" t="0" r="9525" b="0"/>
            <wp:docPr id="12" name="Picture 11" descr="Photo_163714004740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637140047405-min.jpg"/>
                    <pic:cNvPicPr/>
                  </pic:nvPicPr>
                  <pic:blipFill>
                    <a:blip r:embed="rId24" cstate="print"/>
                    <a:stretch>
                      <a:fillRect/>
                    </a:stretch>
                  </pic:blipFill>
                  <pic:spPr>
                    <a:xfrm>
                      <a:off x="0" y="0"/>
                      <a:ext cx="1514475" cy="1609725"/>
                    </a:xfrm>
                    <a:prstGeom prst="rect">
                      <a:avLst/>
                    </a:prstGeom>
                  </pic:spPr>
                </pic:pic>
              </a:graphicData>
            </a:graphic>
          </wp:inline>
        </w:drawing>
      </w:r>
      <w:r w:rsidR="00E66983">
        <w:rPr>
          <w:rFonts w:ascii="Book Antiqua" w:hAnsi="Book Antiqua"/>
          <w:noProof/>
        </w:rPr>
        <w:drawing>
          <wp:inline distT="0" distB="0" distL="0" distR="0">
            <wp:extent cx="1238250" cy="1609725"/>
            <wp:effectExtent l="19050" t="0" r="0" b="0"/>
            <wp:docPr id="14" name="Picture 13" descr="Photo_1637140048010-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637140048010-min.jpg"/>
                    <pic:cNvPicPr/>
                  </pic:nvPicPr>
                  <pic:blipFill>
                    <a:blip r:embed="rId25" cstate="print"/>
                    <a:stretch>
                      <a:fillRect/>
                    </a:stretch>
                  </pic:blipFill>
                  <pic:spPr>
                    <a:xfrm>
                      <a:off x="0" y="0"/>
                      <a:ext cx="1238250" cy="1609725"/>
                    </a:xfrm>
                    <a:prstGeom prst="rect">
                      <a:avLst/>
                    </a:prstGeom>
                  </pic:spPr>
                </pic:pic>
              </a:graphicData>
            </a:graphic>
          </wp:inline>
        </w:drawing>
      </w:r>
      <w:r w:rsidR="00E66983">
        <w:rPr>
          <w:rFonts w:ascii="Book Antiqua" w:hAnsi="Book Antiqua"/>
          <w:noProof/>
        </w:rPr>
        <w:drawing>
          <wp:inline distT="0" distB="0" distL="0" distR="0">
            <wp:extent cx="1381125" cy="1609725"/>
            <wp:effectExtent l="19050" t="0" r="9525" b="0"/>
            <wp:docPr id="15" name="Picture 14" descr="Photo_163714004902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637140049025-min.jpg"/>
                    <pic:cNvPicPr/>
                  </pic:nvPicPr>
                  <pic:blipFill>
                    <a:blip r:embed="rId26" cstate="print"/>
                    <a:stretch>
                      <a:fillRect/>
                    </a:stretch>
                  </pic:blipFill>
                  <pic:spPr>
                    <a:xfrm>
                      <a:off x="0" y="0"/>
                      <a:ext cx="1381125" cy="1609725"/>
                    </a:xfrm>
                    <a:prstGeom prst="rect">
                      <a:avLst/>
                    </a:prstGeom>
                  </pic:spPr>
                </pic:pic>
              </a:graphicData>
            </a:graphic>
          </wp:inline>
        </w:drawing>
      </w:r>
      <w:r w:rsidR="00E66983">
        <w:rPr>
          <w:rFonts w:ascii="Book Antiqua" w:hAnsi="Book Antiqua"/>
          <w:noProof/>
        </w:rPr>
        <w:drawing>
          <wp:inline distT="0" distB="0" distL="0" distR="0">
            <wp:extent cx="1676400" cy="1609725"/>
            <wp:effectExtent l="19050" t="0" r="0" b="0"/>
            <wp:docPr id="16" name="Picture 15" descr="IMG-20211214-WA0035-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4-WA0035-min.jpg"/>
                    <pic:cNvPicPr/>
                  </pic:nvPicPr>
                  <pic:blipFill>
                    <a:blip r:embed="rId27" cstate="print"/>
                    <a:stretch>
                      <a:fillRect/>
                    </a:stretch>
                  </pic:blipFill>
                  <pic:spPr>
                    <a:xfrm>
                      <a:off x="0" y="0"/>
                      <a:ext cx="1676400" cy="1609725"/>
                    </a:xfrm>
                    <a:prstGeom prst="rect">
                      <a:avLst/>
                    </a:prstGeom>
                  </pic:spPr>
                </pic:pic>
              </a:graphicData>
            </a:graphic>
          </wp:inline>
        </w:drawing>
      </w:r>
    </w:p>
    <w:p w:rsidR="00FF1BED" w:rsidRDefault="00E66983" w:rsidP="007B6C68">
      <w:pPr>
        <w:rPr>
          <w:rFonts w:ascii="Book Antiqua" w:hAnsi="Book Antiqua"/>
        </w:rPr>
      </w:pPr>
      <w:r>
        <w:rPr>
          <w:rFonts w:ascii="Book Antiqua" w:hAnsi="Book Antiqua"/>
          <w:noProof/>
        </w:rPr>
        <w:drawing>
          <wp:inline distT="0" distB="0" distL="0" distR="0">
            <wp:extent cx="1457325" cy="1495425"/>
            <wp:effectExtent l="19050" t="0" r="9525" b="0"/>
            <wp:docPr id="17" name="Picture 16" descr="IMG-20211214-WA0036-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4-WA0036-min.jpg"/>
                    <pic:cNvPicPr/>
                  </pic:nvPicPr>
                  <pic:blipFill>
                    <a:blip r:embed="rId28" cstate="print"/>
                    <a:stretch>
                      <a:fillRect/>
                    </a:stretch>
                  </pic:blipFill>
                  <pic:spPr>
                    <a:xfrm>
                      <a:off x="0" y="0"/>
                      <a:ext cx="1457325" cy="1495425"/>
                    </a:xfrm>
                    <a:prstGeom prst="rect">
                      <a:avLst/>
                    </a:prstGeom>
                  </pic:spPr>
                </pic:pic>
              </a:graphicData>
            </a:graphic>
          </wp:inline>
        </w:drawing>
      </w:r>
      <w:r>
        <w:rPr>
          <w:rFonts w:ascii="Book Antiqua" w:hAnsi="Book Antiqua"/>
          <w:noProof/>
        </w:rPr>
        <w:drawing>
          <wp:inline distT="0" distB="0" distL="0" distR="0">
            <wp:extent cx="1457325" cy="1495425"/>
            <wp:effectExtent l="19050" t="0" r="9525" b="0"/>
            <wp:docPr id="18" name="Picture 17" descr="IMG-20211214-WA003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4-WA0037-min.jpg"/>
                    <pic:cNvPicPr/>
                  </pic:nvPicPr>
                  <pic:blipFill>
                    <a:blip r:embed="rId29" cstate="print"/>
                    <a:stretch>
                      <a:fillRect/>
                    </a:stretch>
                  </pic:blipFill>
                  <pic:spPr>
                    <a:xfrm>
                      <a:off x="0" y="0"/>
                      <a:ext cx="1457325" cy="1495425"/>
                    </a:xfrm>
                    <a:prstGeom prst="rect">
                      <a:avLst/>
                    </a:prstGeom>
                  </pic:spPr>
                </pic:pic>
              </a:graphicData>
            </a:graphic>
          </wp:inline>
        </w:drawing>
      </w:r>
      <w:r>
        <w:rPr>
          <w:rFonts w:ascii="Book Antiqua" w:hAnsi="Book Antiqua"/>
          <w:noProof/>
        </w:rPr>
        <w:drawing>
          <wp:inline distT="0" distB="0" distL="0" distR="0">
            <wp:extent cx="1457325" cy="1495425"/>
            <wp:effectExtent l="19050" t="0" r="9525" b="0"/>
            <wp:docPr id="19" name="Picture 18" descr="IMG-20211214-WA004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214-WA0042-min.jpg"/>
                    <pic:cNvPicPr/>
                  </pic:nvPicPr>
                  <pic:blipFill>
                    <a:blip r:embed="rId30" cstate="print"/>
                    <a:stretch>
                      <a:fillRect/>
                    </a:stretch>
                  </pic:blipFill>
                  <pic:spPr>
                    <a:xfrm>
                      <a:off x="0" y="0"/>
                      <a:ext cx="1457325" cy="1495425"/>
                    </a:xfrm>
                    <a:prstGeom prst="rect">
                      <a:avLst/>
                    </a:prstGeom>
                  </pic:spPr>
                </pic:pic>
              </a:graphicData>
            </a:graphic>
          </wp:inline>
        </w:drawing>
      </w:r>
      <w:r w:rsidR="00937EFB">
        <w:rPr>
          <w:rFonts w:ascii="Book Antiqua" w:hAnsi="Book Antiqua"/>
          <w:noProof/>
        </w:rPr>
        <w:drawing>
          <wp:inline distT="0" distB="0" distL="0" distR="0">
            <wp:extent cx="1457325" cy="1504950"/>
            <wp:effectExtent l="19050" t="0" r="9525" b="0"/>
            <wp:docPr id="21" name="Picture 20" descr="Photo_1633422116207_11z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633422116207_11zon(1).jpg"/>
                    <pic:cNvPicPr/>
                  </pic:nvPicPr>
                  <pic:blipFill>
                    <a:blip r:embed="rId31" cstate="print"/>
                    <a:stretch>
                      <a:fillRect/>
                    </a:stretch>
                  </pic:blipFill>
                  <pic:spPr>
                    <a:xfrm>
                      <a:off x="0" y="0"/>
                      <a:ext cx="1457325" cy="1504950"/>
                    </a:xfrm>
                    <a:prstGeom prst="rect">
                      <a:avLst/>
                    </a:prstGeom>
                  </pic:spPr>
                </pic:pic>
              </a:graphicData>
            </a:graphic>
          </wp:inline>
        </w:drawing>
      </w:r>
    </w:p>
    <w:p w:rsidR="00F8784E" w:rsidRDefault="00F8784E" w:rsidP="00686CF1">
      <w:pPr>
        <w:rPr>
          <w:rFonts w:ascii="Book Antiqua" w:hAnsi="Book Antiqua"/>
        </w:rPr>
      </w:pPr>
    </w:p>
    <w:p w:rsidR="00F8784E" w:rsidRDefault="00F8784E" w:rsidP="00686CF1">
      <w:pPr>
        <w:rPr>
          <w:rFonts w:ascii="Book Antiqua" w:hAnsi="Book Antiqua"/>
        </w:rPr>
      </w:pPr>
    </w:p>
    <w:p w:rsidR="00F8784E" w:rsidRDefault="00F8784E" w:rsidP="00686CF1">
      <w:pPr>
        <w:rPr>
          <w:rFonts w:ascii="Book Antiqua" w:hAnsi="Book Antiqua"/>
        </w:rPr>
      </w:pPr>
    </w:p>
    <w:p w:rsidR="00937EFB" w:rsidRDefault="00937EFB" w:rsidP="00686CF1">
      <w:pPr>
        <w:rPr>
          <w:rFonts w:ascii="Book Antiqua" w:hAnsi="Book Antiqua"/>
        </w:rPr>
      </w:pPr>
      <w:r>
        <w:rPr>
          <w:rFonts w:ascii="Book Antiqua" w:hAnsi="Book Antiqua"/>
        </w:rPr>
        <w:t xml:space="preserve">For more info and trace about this program Kindly Visit </w:t>
      </w:r>
      <w:hyperlink r:id="rId32" w:history="1">
        <w:r w:rsidRPr="00BC1139">
          <w:rPr>
            <w:rStyle w:val="Hyperlink"/>
            <w:rFonts w:ascii="Book Antiqua" w:hAnsi="Book Antiqua"/>
          </w:rPr>
          <w:t>www.tuezuuleinitiative.com</w:t>
        </w:r>
      </w:hyperlink>
      <w:r>
        <w:rPr>
          <w:rFonts w:ascii="Book Antiqua" w:hAnsi="Book Antiqua"/>
        </w:rPr>
        <w:t xml:space="preserve"> </w:t>
      </w:r>
    </w:p>
    <w:p w:rsidR="00174DDA" w:rsidRDefault="00174DDA" w:rsidP="00937EFB">
      <w:pPr>
        <w:rPr>
          <w:rFonts w:ascii="Book Antiqua" w:hAnsi="Book Antiqua"/>
        </w:rPr>
      </w:pPr>
    </w:p>
    <w:p w:rsidR="00174DDA" w:rsidRDefault="00174DDA" w:rsidP="00937EFB">
      <w:pPr>
        <w:rPr>
          <w:rFonts w:ascii="Book Antiqua" w:hAnsi="Book Antiqua"/>
        </w:rPr>
      </w:pPr>
    </w:p>
    <w:p w:rsidR="00FE0C3E" w:rsidRPr="00686CF1" w:rsidRDefault="00FE0C3E" w:rsidP="00937EFB">
      <w:pPr>
        <w:rPr>
          <w:rFonts w:ascii="Book Antiqua" w:hAnsi="Book Antiqua"/>
          <w:b/>
          <w:bCs/>
          <w:sz w:val="28"/>
          <w:szCs w:val="28"/>
        </w:rPr>
      </w:pPr>
      <w:r w:rsidRPr="00686CF1">
        <w:rPr>
          <w:rFonts w:ascii="Book Antiqua" w:hAnsi="Book Antiqua"/>
          <w:b/>
          <w:bCs/>
          <w:sz w:val="28"/>
          <w:szCs w:val="28"/>
        </w:rPr>
        <w:lastRenderedPageBreak/>
        <w:t>PROGRAM</w:t>
      </w:r>
      <w:r w:rsidR="00520125">
        <w:rPr>
          <w:rFonts w:ascii="Book Antiqua" w:hAnsi="Book Antiqua"/>
          <w:b/>
          <w:bCs/>
          <w:sz w:val="28"/>
          <w:szCs w:val="28"/>
        </w:rPr>
        <w:t xml:space="preserve"> </w:t>
      </w:r>
      <w:r w:rsidRPr="00686CF1">
        <w:rPr>
          <w:rFonts w:ascii="Book Antiqua" w:hAnsi="Book Antiqua"/>
          <w:b/>
          <w:bCs/>
          <w:sz w:val="28"/>
          <w:szCs w:val="28"/>
        </w:rPr>
        <w:t xml:space="preserve">2: </w:t>
      </w:r>
      <w:r w:rsidRPr="00686CF1">
        <w:rPr>
          <w:rFonts w:ascii="Book Antiqua" w:hAnsi="Book Antiqua"/>
          <w:b/>
          <w:bCs/>
          <w:sz w:val="28"/>
          <w:szCs w:val="28"/>
        </w:rPr>
        <w:tab/>
      </w:r>
      <w:r w:rsidRPr="00686CF1">
        <w:rPr>
          <w:rFonts w:ascii="Book Antiqua" w:hAnsi="Book Antiqua"/>
          <w:b/>
          <w:bCs/>
          <w:sz w:val="28"/>
          <w:szCs w:val="28"/>
        </w:rPr>
        <w:tab/>
      </w:r>
      <w:r w:rsidRPr="00686CF1">
        <w:rPr>
          <w:rFonts w:ascii="Book Antiqua" w:hAnsi="Book Antiqua"/>
          <w:b/>
          <w:bCs/>
          <w:sz w:val="28"/>
          <w:szCs w:val="28"/>
        </w:rPr>
        <w:tab/>
        <w:t>ENTREPRENUERSHIP DEVELOPMENT</w:t>
      </w:r>
    </w:p>
    <w:p w:rsidR="007E3EB5" w:rsidRDefault="007E3EB5" w:rsidP="00E5693C">
      <w:pPr>
        <w:rPr>
          <w:rFonts w:ascii="Book Antiqua" w:hAnsi="Book Antiqua"/>
        </w:rPr>
      </w:pPr>
      <w:r w:rsidRPr="0088503B">
        <w:rPr>
          <w:rFonts w:ascii="Book Antiqua" w:hAnsi="Book Antiqua"/>
        </w:rPr>
        <w:tab/>
      </w:r>
      <w:r w:rsidR="00961953">
        <w:rPr>
          <w:rFonts w:ascii="Book Antiqua" w:hAnsi="Book Antiqua"/>
        </w:rPr>
        <w:t xml:space="preserve">Our </w:t>
      </w:r>
      <w:r w:rsidRPr="0088503B">
        <w:rPr>
          <w:rFonts w:ascii="Book Antiqua" w:hAnsi="Book Antiqua"/>
        </w:rPr>
        <w:t>project components inter-link an</w:t>
      </w:r>
      <w:r w:rsidR="001B16EC" w:rsidRPr="0088503B">
        <w:rPr>
          <w:rFonts w:ascii="Book Antiqua" w:hAnsi="Book Antiqua"/>
        </w:rPr>
        <w:t>d we were able to provide start-</w:t>
      </w:r>
      <w:r w:rsidRPr="0088503B">
        <w:rPr>
          <w:rFonts w:ascii="Book Antiqua" w:hAnsi="Book Antiqua"/>
        </w:rPr>
        <w:t>up capital for 4 micro enterprises for women. Whereby 2 grocery stores were est</w:t>
      </w:r>
      <w:r w:rsidR="00FC646B">
        <w:rPr>
          <w:rFonts w:ascii="Book Antiqua" w:hAnsi="Book Antiqua"/>
        </w:rPr>
        <w:t>ablished by our granted women, a</w:t>
      </w:r>
      <w:r w:rsidRPr="0088503B">
        <w:rPr>
          <w:rFonts w:ascii="Book Antiqua" w:hAnsi="Book Antiqua"/>
        </w:rPr>
        <w:t xml:space="preserve"> saloon</w:t>
      </w:r>
      <w:r w:rsidR="001B16EC" w:rsidRPr="0088503B">
        <w:rPr>
          <w:rFonts w:ascii="Book Antiqua" w:hAnsi="Book Antiqua"/>
        </w:rPr>
        <w:t xml:space="preserve"> </w:t>
      </w:r>
      <w:r w:rsidRPr="0088503B">
        <w:rPr>
          <w:rFonts w:ascii="Book Antiqua" w:hAnsi="Book Antiqua"/>
        </w:rPr>
        <w:t>was started and supported a local tailoring business was empowered for our ladies</w:t>
      </w:r>
      <w:r w:rsidR="001B16EC" w:rsidRPr="0088503B">
        <w:rPr>
          <w:rFonts w:ascii="Book Antiqua" w:hAnsi="Book Antiqua"/>
        </w:rPr>
        <w:t xml:space="preserve">. We believe that this is improving their self esteem, economic independence, and </w:t>
      </w:r>
      <w:r w:rsidR="00E5693C">
        <w:rPr>
          <w:rFonts w:ascii="Book Antiqua" w:hAnsi="Book Antiqua"/>
        </w:rPr>
        <w:t>improve life style.</w:t>
      </w:r>
    </w:p>
    <w:p w:rsidR="00CC002B" w:rsidRDefault="00BC7EBD" w:rsidP="00E5693C">
      <w:pPr>
        <w:rPr>
          <w:rFonts w:ascii="Book Antiqua" w:hAnsi="Book Antiqua"/>
        </w:rPr>
      </w:pPr>
      <w:r>
        <w:rPr>
          <w:rFonts w:ascii="Book Antiqua" w:hAnsi="Book Antiqua"/>
        </w:rPr>
        <w:t xml:space="preserve">We designed a business model for making re-usable sanitary pads whereby the passionate trainees are organized into social economic enterprises so as to create a source of income and improve the quality of lives </w:t>
      </w:r>
      <w:r w:rsidR="00E5693C">
        <w:rPr>
          <w:rFonts w:ascii="Book Antiqua" w:hAnsi="Book Antiqua"/>
        </w:rPr>
        <w:t>of the participants.</w:t>
      </w:r>
    </w:p>
    <w:p w:rsidR="00BC7EBD" w:rsidRDefault="00CC002B" w:rsidP="00BC7EBD">
      <w:pPr>
        <w:rPr>
          <w:rFonts w:ascii="Book Antiqua" w:hAnsi="Book Antiqua"/>
        </w:rPr>
      </w:pPr>
      <w:r>
        <w:rPr>
          <w:rFonts w:ascii="Book Antiqua" w:hAnsi="Book Antiqua"/>
        </w:rPr>
        <w:t>This has helped us to sustain our achievements so far.</w:t>
      </w:r>
      <w:r w:rsidR="00BC7EBD">
        <w:rPr>
          <w:rFonts w:ascii="Book Antiqua" w:hAnsi="Book Antiqua"/>
        </w:rPr>
        <w:t xml:space="preserve">(we hope to grow this company bigger in </w:t>
      </w:r>
      <w:r w:rsidR="00BC7EBD" w:rsidRPr="00CC002B">
        <w:rPr>
          <w:rFonts w:ascii="Book Antiqua" w:hAnsi="Book Antiqua"/>
          <w:b/>
          <w:bCs/>
        </w:rPr>
        <w:t>2022</w:t>
      </w:r>
      <w:r w:rsidR="00BC7EBD">
        <w:rPr>
          <w:rFonts w:ascii="Book Antiqua" w:hAnsi="Book Antiqua"/>
        </w:rPr>
        <w:t xml:space="preserve"> so as to create more employment opportunities for the unemployed adolescent single mothers, vulnerable marginalized elderly women and the general various communities at-large hence this will not only help to curb the rampantly increas</w:t>
      </w:r>
      <w:r w:rsidR="00FF439C">
        <w:rPr>
          <w:rFonts w:ascii="Book Antiqua" w:hAnsi="Book Antiqua"/>
        </w:rPr>
        <w:t>ing poverty but also reduce on the vices it causes in the community such teenage pregnancies, early and or forced marriages, among other vices</w:t>
      </w:r>
      <w:r w:rsidR="00BC7EBD">
        <w:rPr>
          <w:rFonts w:ascii="Book Antiqua" w:hAnsi="Book Antiqua"/>
        </w:rPr>
        <w:t xml:space="preserve"> </w:t>
      </w:r>
    </w:p>
    <w:p w:rsidR="00520125" w:rsidRDefault="00520125" w:rsidP="007B6C68">
      <w:pPr>
        <w:rPr>
          <w:rFonts w:ascii="Book Antiqua" w:hAnsi="Book Antiqua"/>
          <w:b/>
          <w:bCs/>
        </w:rPr>
      </w:pPr>
      <w:r w:rsidRPr="00520125">
        <w:rPr>
          <w:rFonts w:ascii="Book Antiqua" w:hAnsi="Book Antiqua"/>
          <w:b/>
          <w:bCs/>
        </w:rPr>
        <w:t>PROGRAM 3:</w:t>
      </w:r>
      <w:r w:rsidRPr="00520125">
        <w:rPr>
          <w:rFonts w:ascii="Book Antiqua" w:hAnsi="Book Antiqua"/>
          <w:b/>
          <w:bCs/>
        </w:rPr>
        <w:tab/>
      </w:r>
      <w:r w:rsidRPr="00520125">
        <w:rPr>
          <w:rFonts w:ascii="Book Antiqua" w:hAnsi="Book Antiqua"/>
          <w:b/>
          <w:bCs/>
        </w:rPr>
        <w:tab/>
      </w:r>
      <w:r>
        <w:rPr>
          <w:rFonts w:ascii="Book Antiqua" w:hAnsi="Book Antiqua"/>
        </w:rPr>
        <w:tab/>
      </w:r>
      <w:r>
        <w:rPr>
          <w:rFonts w:ascii="Book Antiqua" w:hAnsi="Book Antiqua"/>
        </w:rPr>
        <w:tab/>
      </w:r>
      <w:r w:rsidRPr="00520125">
        <w:rPr>
          <w:rFonts w:ascii="Book Antiqua" w:hAnsi="Book Antiqua"/>
          <w:b/>
          <w:bCs/>
        </w:rPr>
        <w:t>PRO BO NO LEGAL SERVICES</w:t>
      </w:r>
    </w:p>
    <w:p w:rsidR="00520125" w:rsidRDefault="00ED3EB9" w:rsidP="007B6C68">
      <w:pPr>
        <w:rPr>
          <w:rFonts w:ascii="Book Antiqua" w:hAnsi="Book Antiqua"/>
        </w:rPr>
      </w:pPr>
      <w:r>
        <w:rPr>
          <w:rFonts w:ascii="Book Antiqua" w:hAnsi="Book Antiqua"/>
        </w:rPr>
        <w:tab/>
      </w:r>
      <w:r>
        <w:rPr>
          <w:rFonts w:ascii="Book Antiqua" w:hAnsi="Book Antiqua"/>
        </w:rPr>
        <w:tab/>
        <w:t xml:space="preserve">In partnership with the MBAJJA&amp;CO.ADVOCATES, Tuezuule initiative started offering free legal services to </w:t>
      </w:r>
      <w:r w:rsidR="00994E9D">
        <w:rPr>
          <w:rFonts w:ascii="Book Antiqua" w:hAnsi="Book Antiqua"/>
        </w:rPr>
        <w:t>the vulnerable marginalized women, girls and the community generally every first Wednesday of the month.</w:t>
      </w:r>
      <w:r w:rsidR="00E5693C">
        <w:rPr>
          <w:rFonts w:ascii="Book Antiqua" w:hAnsi="Book Antiqua"/>
        </w:rPr>
        <w:t xml:space="preserve"> </w:t>
      </w:r>
      <w:r w:rsidR="00A11109">
        <w:rPr>
          <w:rFonts w:ascii="Book Antiqua" w:hAnsi="Book Antiqua"/>
        </w:rPr>
        <w:t>T</w:t>
      </w:r>
      <w:r w:rsidR="00E5693C">
        <w:rPr>
          <w:rFonts w:ascii="Book Antiqua" w:hAnsi="Book Antiqua"/>
        </w:rPr>
        <w:t>hi</w:t>
      </w:r>
      <w:r w:rsidR="00A11109">
        <w:rPr>
          <w:rFonts w:ascii="Book Antiqua" w:hAnsi="Book Antiqua"/>
        </w:rPr>
        <w:t>s also covers men children and the community at-large.</w:t>
      </w:r>
    </w:p>
    <w:p w:rsidR="00994E9D" w:rsidRPr="0088503B" w:rsidRDefault="0055296D" w:rsidP="00CC002B">
      <w:pPr>
        <w:rPr>
          <w:rFonts w:ascii="Book Antiqua" w:hAnsi="Book Antiqua"/>
        </w:rPr>
      </w:pPr>
      <w:r>
        <w:rPr>
          <w:rFonts w:ascii="Book Antiqua" w:hAnsi="Book Antiqua"/>
        </w:rPr>
        <w:t xml:space="preserve">Effectively, </w:t>
      </w:r>
      <w:r w:rsidR="00994E9D">
        <w:rPr>
          <w:rFonts w:ascii="Book Antiqua" w:hAnsi="Book Antiqua"/>
        </w:rPr>
        <w:t xml:space="preserve">our legal team managed to rescue a baby that had been kidnapped from its mother by the mother </w:t>
      </w:r>
      <w:r>
        <w:rPr>
          <w:rFonts w:ascii="Book Antiqua" w:hAnsi="Book Antiqua"/>
        </w:rPr>
        <w:t>in-law</w:t>
      </w:r>
      <w:r w:rsidR="00994E9D">
        <w:rPr>
          <w:rFonts w:ascii="Book Antiqua" w:hAnsi="Book Antiqua"/>
        </w:rPr>
        <w:t xml:space="preserve"> in </w:t>
      </w:r>
      <w:r>
        <w:rPr>
          <w:rFonts w:ascii="Book Antiqua" w:hAnsi="Book Antiqua"/>
        </w:rPr>
        <w:t>conspiracy</w:t>
      </w:r>
      <w:r w:rsidR="00994E9D">
        <w:rPr>
          <w:rFonts w:ascii="Book Antiqua" w:hAnsi="Book Antiqua"/>
        </w:rPr>
        <w:t xml:space="preserve"> with the baby’s father.</w:t>
      </w:r>
    </w:p>
    <w:p w:rsidR="00593425" w:rsidRPr="00D51844" w:rsidRDefault="001B16EC" w:rsidP="00164A33">
      <w:pPr>
        <w:jc w:val="center"/>
        <w:rPr>
          <w:rFonts w:ascii="Book Antiqua" w:hAnsi="Book Antiqua"/>
          <w:b/>
          <w:bCs/>
          <w:sz w:val="36"/>
          <w:szCs w:val="36"/>
        </w:rPr>
      </w:pPr>
      <w:r w:rsidRPr="00D51844">
        <w:rPr>
          <w:rFonts w:ascii="Book Antiqua" w:hAnsi="Book Antiqua"/>
          <w:b/>
          <w:bCs/>
          <w:sz w:val="36"/>
          <w:szCs w:val="36"/>
        </w:rPr>
        <w:t>FINANCIAL STATEMENTS</w:t>
      </w:r>
    </w:p>
    <w:tbl>
      <w:tblPr>
        <w:tblStyle w:val="TableGrid"/>
        <w:tblW w:w="0" w:type="auto"/>
        <w:tblLook w:val="04A0"/>
      </w:tblPr>
      <w:tblGrid>
        <w:gridCol w:w="5055"/>
        <w:gridCol w:w="4521"/>
      </w:tblGrid>
      <w:tr w:rsidR="008208F3" w:rsidRPr="00D51844" w:rsidTr="00D51844">
        <w:trPr>
          <w:trHeight w:val="1007"/>
        </w:trPr>
        <w:tc>
          <w:tcPr>
            <w:tcW w:w="9576" w:type="dxa"/>
            <w:gridSpan w:val="2"/>
          </w:tcPr>
          <w:p w:rsidR="008208F3" w:rsidRPr="00D51844" w:rsidRDefault="008208F3" w:rsidP="00A73A78">
            <w:pPr>
              <w:jc w:val="center"/>
              <w:rPr>
                <w:rFonts w:ascii="Book Antiqua" w:hAnsi="Book Antiqua"/>
                <w:i/>
                <w:iCs/>
              </w:rPr>
            </w:pPr>
            <w:r w:rsidRPr="00D51844">
              <w:rPr>
                <w:rFonts w:ascii="Book Antiqua" w:hAnsi="Book Antiqua"/>
                <w:i/>
                <w:iCs/>
                <w:sz w:val="32"/>
                <w:szCs w:val="32"/>
              </w:rPr>
              <w:t>YEAR ENDING 31</w:t>
            </w:r>
            <w:r w:rsidRPr="00D51844">
              <w:rPr>
                <w:rFonts w:ascii="Book Antiqua" w:hAnsi="Book Antiqua"/>
                <w:i/>
                <w:iCs/>
                <w:sz w:val="32"/>
                <w:szCs w:val="32"/>
                <w:vertAlign w:val="superscript"/>
              </w:rPr>
              <w:t>St</w:t>
            </w:r>
            <w:r w:rsidRPr="00D51844">
              <w:rPr>
                <w:rFonts w:ascii="Book Antiqua" w:hAnsi="Book Antiqua"/>
                <w:i/>
                <w:iCs/>
                <w:sz w:val="32"/>
                <w:szCs w:val="32"/>
              </w:rPr>
              <w:t xml:space="preserve"> JANUARY</w:t>
            </w:r>
          </w:p>
        </w:tc>
      </w:tr>
      <w:tr w:rsidR="00C364E3" w:rsidRPr="00D51844" w:rsidTr="000C21D8">
        <w:trPr>
          <w:trHeight w:val="350"/>
        </w:trPr>
        <w:tc>
          <w:tcPr>
            <w:tcW w:w="5055" w:type="dxa"/>
            <w:tcBorders>
              <w:bottom w:val="single" w:sz="4" w:space="0" w:color="auto"/>
              <w:right w:val="single" w:sz="4" w:space="0" w:color="auto"/>
            </w:tcBorders>
          </w:tcPr>
          <w:p w:rsidR="00C364E3" w:rsidRPr="00D51844" w:rsidRDefault="00C364E3" w:rsidP="00C364E3">
            <w:pPr>
              <w:jc w:val="center"/>
              <w:rPr>
                <w:rFonts w:ascii="Book Antiqua" w:hAnsi="Book Antiqua"/>
                <w:b/>
                <w:bCs/>
              </w:rPr>
            </w:pPr>
            <w:r w:rsidRPr="00D51844">
              <w:rPr>
                <w:rFonts w:ascii="Book Antiqua" w:hAnsi="Book Antiqua"/>
                <w:b/>
                <w:bCs/>
              </w:rPr>
              <w:t>REVENUE AND OTHER SUPPORT</w:t>
            </w:r>
          </w:p>
        </w:tc>
        <w:tc>
          <w:tcPr>
            <w:tcW w:w="4521" w:type="dxa"/>
            <w:tcBorders>
              <w:left w:val="single" w:sz="4" w:space="0" w:color="auto"/>
              <w:bottom w:val="single" w:sz="4" w:space="0" w:color="auto"/>
            </w:tcBorders>
          </w:tcPr>
          <w:p w:rsidR="00C364E3" w:rsidRPr="00D51844" w:rsidRDefault="00ED3EB9" w:rsidP="00C364E3">
            <w:pPr>
              <w:jc w:val="center"/>
              <w:rPr>
                <w:rFonts w:ascii="Book Antiqua" w:hAnsi="Book Antiqua"/>
                <w:b/>
                <w:bCs/>
              </w:rPr>
            </w:pPr>
            <w:r>
              <w:rPr>
                <w:rFonts w:ascii="Book Antiqua" w:hAnsi="Book Antiqua"/>
                <w:b/>
                <w:bCs/>
              </w:rPr>
              <w:t>AMOUNT(</w:t>
            </w:r>
            <w:r w:rsidR="00C364E3" w:rsidRPr="00D51844">
              <w:rPr>
                <w:rFonts w:ascii="Book Antiqua" w:hAnsi="Book Antiqua"/>
                <w:b/>
                <w:bCs/>
              </w:rPr>
              <w:t>Shs)</w:t>
            </w:r>
          </w:p>
        </w:tc>
      </w:tr>
      <w:tr w:rsidR="00C364E3" w:rsidRPr="00D51844" w:rsidTr="00D51844">
        <w:trPr>
          <w:trHeight w:val="530"/>
        </w:trPr>
        <w:tc>
          <w:tcPr>
            <w:tcW w:w="5055" w:type="dxa"/>
            <w:tcBorders>
              <w:top w:val="single" w:sz="4" w:space="0" w:color="auto"/>
              <w:bottom w:val="single" w:sz="4" w:space="0" w:color="auto"/>
              <w:right w:val="single" w:sz="4" w:space="0" w:color="auto"/>
            </w:tcBorders>
          </w:tcPr>
          <w:p w:rsidR="00164A33" w:rsidRPr="00D51844" w:rsidRDefault="00164A33" w:rsidP="00164A33">
            <w:pPr>
              <w:rPr>
                <w:rFonts w:ascii="Book Antiqua" w:hAnsi="Book Antiqua"/>
              </w:rPr>
            </w:pPr>
            <w:r w:rsidRPr="00D51844">
              <w:rPr>
                <w:rFonts w:ascii="Book Antiqua" w:hAnsi="Book Antiqua"/>
              </w:rPr>
              <w:t>Board contributions</w:t>
            </w:r>
          </w:p>
        </w:tc>
        <w:tc>
          <w:tcPr>
            <w:tcW w:w="4521" w:type="dxa"/>
            <w:tcBorders>
              <w:top w:val="single" w:sz="4" w:space="0" w:color="auto"/>
              <w:left w:val="single" w:sz="4" w:space="0" w:color="auto"/>
              <w:bottom w:val="single" w:sz="4" w:space="0" w:color="auto"/>
            </w:tcBorders>
          </w:tcPr>
          <w:p w:rsidR="00C364E3" w:rsidRPr="00D51844" w:rsidRDefault="00AA217B" w:rsidP="00B85F42">
            <w:pPr>
              <w:rPr>
                <w:rFonts w:ascii="Book Antiqua" w:hAnsi="Book Antiqua"/>
              </w:rPr>
            </w:pPr>
            <w:r>
              <w:rPr>
                <w:rFonts w:ascii="Book Antiqua" w:hAnsi="Book Antiqua"/>
              </w:rPr>
              <w:t>48,100,000/=</w:t>
            </w:r>
          </w:p>
        </w:tc>
      </w:tr>
      <w:tr w:rsidR="00C364E3" w:rsidRPr="00D51844" w:rsidTr="00D51844">
        <w:trPr>
          <w:trHeight w:val="530"/>
        </w:trPr>
        <w:tc>
          <w:tcPr>
            <w:tcW w:w="5055" w:type="dxa"/>
            <w:tcBorders>
              <w:top w:val="single" w:sz="4" w:space="0" w:color="auto"/>
              <w:bottom w:val="single" w:sz="4" w:space="0" w:color="auto"/>
              <w:right w:val="single" w:sz="4" w:space="0" w:color="auto"/>
            </w:tcBorders>
          </w:tcPr>
          <w:p w:rsidR="00C364E3" w:rsidRPr="00D51844" w:rsidRDefault="00164A33" w:rsidP="00B85F42">
            <w:pPr>
              <w:rPr>
                <w:rFonts w:ascii="Book Antiqua" w:hAnsi="Book Antiqua"/>
              </w:rPr>
            </w:pPr>
            <w:r w:rsidRPr="00D51844">
              <w:rPr>
                <w:rFonts w:ascii="Book Antiqua" w:hAnsi="Book Antiqua"/>
              </w:rPr>
              <w:t>Co</w:t>
            </w:r>
            <w:r w:rsidR="00AA217B">
              <w:rPr>
                <w:rFonts w:ascii="Book Antiqua" w:hAnsi="Book Antiqua"/>
              </w:rPr>
              <w:t>mmunity Contributions</w:t>
            </w:r>
          </w:p>
        </w:tc>
        <w:tc>
          <w:tcPr>
            <w:tcW w:w="4521" w:type="dxa"/>
            <w:tcBorders>
              <w:top w:val="single" w:sz="4" w:space="0" w:color="auto"/>
              <w:left w:val="single" w:sz="4" w:space="0" w:color="auto"/>
              <w:bottom w:val="single" w:sz="4" w:space="0" w:color="auto"/>
            </w:tcBorders>
          </w:tcPr>
          <w:p w:rsidR="00C364E3" w:rsidRPr="00D51844" w:rsidRDefault="00AA217B" w:rsidP="00B85F42">
            <w:pPr>
              <w:rPr>
                <w:rFonts w:ascii="Book Antiqua" w:hAnsi="Book Antiqua"/>
              </w:rPr>
            </w:pPr>
            <w:r>
              <w:rPr>
                <w:rFonts w:ascii="Book Antiqua" w:hAnsi="Book Antiqua"/>
              </w:rPr>
              <w:t>294,000/=</w:t>
            </w:r>
          </w:p>
        </w:tc>
      </w:tr>
      <w:tr w:rsidR="00C364E3" w:rsidRPr="00D51844" w:rsidTr="00D51844">
        <w:trPr>
          <w:trHeight w:val="620"/>
        </w:trPr>
        <w:tc>
          <w:tcPr>
            <w:tcW w:w="5055" w:type="dxa"/>
            <w:tcBorders>
              <w:top w:val="single" w:sz="4" w:space="0" w:color="auto"/>
              <w:bottom w:val="single" w:sz="4" w:space="0" w:color="auto"/>
              <w:right w:val="single" w:sz="4" w:space="0" w:color="auto"/>
            </w:tcBorders>
          </w:tcPr>
          <w:p w:rsidR="00C364E3" w:rsidRPr="00D51844" w:rsidRDefault="00164A33" w:rsidP="00B85F42">
            <w:pPr>
              <w:rPr>
                <w:rFonts w:ascii="Book Antiqua" w:hAnsi="Book Antiqua"/>
              </w:rPr>
            </w:pPr>
            <w:r w:rsidRPr="00D51844">
              <w:rPr>
                <w:rFonts w:ascii="Book Antiqua" w:hAnsi="Book Antiqua"/>
              </w:rPr>
              <w:t>Individual Contributions</w:t>
            </w:r>
          </w:p>
        </w:tc>
        <w:tc>
          <w:tcPr>
            <w:tcW w:w="4521" w:type="dxa"/>
            <w:tcBorders>
              <w:top w:val="single" w:sz="4" w:space="0" w:color="auto"/>
              <w:left w:val="single" w:sz="4" w:space="0" w:color="auto"/>
              <w:bottom w:val="single" w:sz="4" w:space="0" w:color="auto"/>
            </w:tcBorders>
          </w:tcPr>
          <w:p w:rsidR="00C364E3" w:rsidRPr="00D51844" w:rsidRDefault="0055296D" w:rsidP="00B85F42">
            <w:pPr>
              <w:rPr>
                <w:rFonts w:ascii="Book Antiqua" w:hAnsi="Book Antiqua"/>
              </w:rPr>
            </w:pPr>
            <w:r>
              <w:rPr>
                <w:rFonts w:ascii="Book Antiqua" w:hAnsi="Book Antiqua"/>
              </w:rPr>
              <w:t>2,0</w:t>
            </w:r>
            <w:r w:rsidR="00AA217B">
              <w:rPr>
                <w:rFonts w:ascii="Book Antiqua" w:hAnsi="Book Antiqua"/>
              </w:rPr>
              <w:t>10,000/=</w:t>
            </w:r>
          </w:p>
        </w:tc>
      </w:tr>
      <w:tr w:rsidR="00C364E3" w:rsidRPr="00D51844" w:rsidTr="00D51844">
        <w:trPr>
          <w:trHeight w:val="530"/>
        </w:trPr>
        <w:tc>
          <w:tcPr>
            <w:tcW w:w="5055" w:type="dxa"/>
            <w:tcBorders>
              <w:top w:val="single" w:sz="4" w:space="0" w:color="auto"/>
              <w:bottom w:val="single" w:sz="4" w:space="0" w:color="auto"/>
              <w:right w:val="single" w:sz="4" w:space="0" w:color="auto"/>
            </w:tcBorders>
          </w:tcPr>
          <w:p w:rsidR="00C364E3" w:rsidRPr="00D51844" w:rsidRDefault="00164A33" w:rsidP="00B85F42">
            <w:pPr>
              <w:rPr>
                <w:rFonts w:ascii="Book Antiqua" w:hAnsi="Book Antiqua"/>
              </w:rPr>
            </w:pPr>
            <w:r w:rsidRPr="00D51844">
              <w:rPr>
                <w:rFonts w:ascii="Book Antiqua" w:hAnsi="Book Antiqua"/>
              </w:rPr>
              <w:t xml:space="preserve"> Charitable campaigns</w:t>
            </w:r>
          </w:p>
        </w:tc>
        <w:tc>
          <w:tcPr>
            <w:tcW w:w="4521" w:type="dxa"/>
            <w:tcBorders>
              <w:top w:val="single" w:sz="4" w:space="0" w:color="auto"/>
              <w:left w:val="single" w:sz="4" w:space="0" w:color="auto"/>
              <w:bottom w:val="single" w:sz="4" w:space="0" w:color="auto"/>
            </w:tcBorders>
          </w:tcPr>
          <w:p w:rsidR="00C364E3" w:rsidRPr="00D51844" w:rsidRDefault="00AA217B" w:rsidP="00B85F42">
            <w:pPr>
              <w:rPr>
                <w:rFonts w:ascii="Book Antiqua" w:hAnsi="Book Antiqua"/>
              </w:rPr>
            </w:pPr>
            <w:r>
              <w:rPr>
                <w:rFonts w:ascii="Book Antiqua" w:hAnsi="Book Antiqua"/>
              </w:rPr>
              <w:t>176,000/=</w:t>
            </w:r>
          </w:p>
        </w:tc>
      </w:tr>
      <w:tr w:rsidR="00C364E3" w:rsidRPr="00D51844" w:rsidTr="00D51844">
        <w:trPr>
          <w:trHeight w:val="530"/>
        </w:trPr>
        <w:tc>
          <w:tcPr>
            <w:tcW w:w="5055" w:type="dxa"/>
            <w:tcBorders>
              <w:top w:val="single" w:sz="4" w:space="0" w:color="auto"/>
              <w:bottom w:val="single" w:sz="4" w:space="0" w:color="auto"/>
              <w:right w:val="single" w:sz="4" w:space="0" w:color="auto"/>
            </w:tcBorders>
          </w:tcPr>
          <w:p w:rsidR="00C364E3" w:rsidRPr="00D51844" w:rsidRDefault="00164A33" w:rsidP="00B85F42">
            <w:pPr>
              <w:rPr>
                <w:rFonts w:ascii="Book Antiqua" w:hAnsi="Book Antiqua"/>
              </w:rPr>
            </w:pPr>
            <w:r w:rsidRPr="00D51844">
              <w:rPr>
                <w:rFonts w:ascii="Book Antiqua" w:hAnsi="Book Antiqua"/>
              </w:rPr>
              <w:lastRenderedPageBreak/>
              <w:t>Investment income</w:t>
            </w:r>
          </w:p>
        </w:tc>
        <w:tc>
          <w:tcPr>
            <w:tcW w:w="4521" w:type="dxa"/>
            <w:tcBorders>
              <w:top w:val="single" w:sz="4" w:space="0" w:color="auto"/>
              <w:left w:val="single" w:sz="4" w:space="0" w:color="auto"/>
              <w:bottom w:val="single" w:sz="4" w:space="0" w:color="auto"/>
            </w:tcBorders>
          </w:tcPr>
          <w:p w:rsidR="00C364E3" w:rsidRPr="00D51844" w:rsidRDefault="00AA217B" w:rsidP="00B85F42">
            <w:pPr>
              <w:rPr>
                <w:rFonts w:ascii="Book Antiqua" w:hAnsi="Book Antiqua"/>
              </w:rPr>
            </w:pPr>
            <w:r>
              <w:rPr>
                <w:rFonts w:ascii="Book Antiqua" w:hAnsi="Book Antiqua"/>
              </w:rPr>
              <w:t>0</w:t>
            </w:r>
          </w:p>
        </w:tc>
      </w:tr>
      <w:tr w:rsidR="00C364E3" w:rsidRPr="00D51844" w:rsidTr="00D51844">
        <w:trPr>
          <w:trHeight w:val="530"/>
        </w:trPr>
        <w:tc>
          <w:tcPr>
            <w:tcW w:w="5055" w:type="dxa"/>
            <w:tcBorders>
              <w:top w:val="single" w:sz="4" w:space="0" w:color="auto"/>
              <w:bottom w:val="single" w:sz="4" w:space="0" w:color="auto"/>
              <w:right w:val="single" w:sz="4" w:space="0" w:color="auto"/>
            </w:tcBorders>
          </w:tcPr>
          <w:p w:rsidR="00C364E3" w:rsidRPr="00D51844" w:rsidRDefault="000C21D8" w:rsidP="000C21D8">
            <w:pPr>
              <w:rPr>
                <w:rFonts w:ascii="Book Antiqua" w:hAnsi="Book Antiqua"/>
                <w:b/>
                <w:bCs/>
                <w:i/>
                <w:iCs/>
              </w:rPr>
            </w:pPr>
            <w:r w:rsidRPr="00D51844">
              <w:rPr>
                <w:rFonts w:ascii="Book Antiqua" w:hAnsi="Book Antiqua"/>
                <w:b/>
                <w:bCs/>
                <w:i/>
                <w:iCs/>
              </w:rPr>
              <w:t>TOTAL SUPPORT &amp; REVENUE</w:t>
            </w:r>
          </w:p>
        </w:tc>
        <w:tc>
          <w:tcPr>
            <w:tcW w:w="4521" w:type="dxa"/>
            <w:tcBorders>
              <w:top w:val="single" w:sz="4" w:space="0" w:color="auto"/>
              <w:left w:val="single" w:sz="4" w:space="0" w:color="auto"/>
              <w:bottom w:val="single" w:sz="4" w:space="0" w:color="auto"/>
            </w:tcBorders>
          </w:tcPr>
          <w:p w:rsidR="00C364E3" w:rsidRPr="00D51844" w:rsidRDefault="0055296D" w:rsidP="0055296D">
            <w:pPr>
              <w:tabs>
                <w:tab w:val="left" w:pos="945"/>
              </w:tabs>
              <w:rPr>
                <w:rFonts w:ascii="Book Antiqua" w:hAnsi="Book Antiqua"/>
              </w:rPr>
            </w:pPr>
            <w:r>
              <w:rPr>
                <w:rFonts w:ascii="Book Antiqua" w:hAnsi="Book Antiqua"/>
              </w:rPr>
              <w:tab/>
              <w:t>50,580,000/=</w:t>
            </w:r>
          </w:p>
        </w:tc>
      </w:tr>
      <w:tr w:rsidR="000C21D8" w:rsidRPr="00D51844" w:rsidTr="006A7162">
        <w:trPr>
          <w:trHeight w:val="105"/>
        </w:trPr>
        <w:tc>
          <w:tcPr>
            <w:tcW w:w="9576" w:type="dxa"/>
            <w:gridSpan w:val="2"/>
            <w:tcBorders>
              <w:top w:val="single" w:sz="4" w:space="0" w:color="auto"/>
              <w:bottom w:val="single" w:sz="4" w:space="0" w:color="auto"/>
            </w:tcBorders>
          </w:tcPr>
          <w:p w:rsidR="000C21D8" w:rsidRPr="00D51844" w:rsidRDefault="000C21D8" w:rsidP="000C21D8">
            <w:pPr>
              <w:jc w:val="center"/>
              <w:rPr>
                <w:rFonts w:ascii="Book Antiqua" w:hAnsi="Book Antiqua"/>
                <w:b/>
                <w:bCs/>
              </w:rPr>
            </w:pPr>
            <w:r w:rsidRPr="00D51844">
              <w:rPr>
                <w:rFonts w:ascii="Book Antiqua" w:hAnsi="Book Antiqua"/>
                <w:b/>
                <w:bCs/>
              </w:rPr>
              <w:t>EXPENSES</w:t>
            </w:r>
          </w:p>
        </w:tc>
      </w:tr>
      <w:tr w:rsidR="000C21D8" w:rsidRPr="00D51844" w:rsidTr="00D51844">
        <w:trPr>
          <w:trHeight w:val="422"/>
        </w:trPr>
        <w:tc>
          <w:tcPr>
            <w:tcW w:w="5055" w:type="dxa"/>
            <w:tcBorders>
              <w:top w:val="single" w:sz="4" w:space="0" w:color="auto"/>
              <w:bottom w:val="single" w:sz="4" w:space="0" w:color="auto"/>
              <w:right w:val="single" w:sz="4" w:space="0" w:color="auto"/>
            </w:tcBorders>
          </w:tcPr>
          <w:p w:rsidR="000C21D8" w:rsidRPr="00D51844" w:rsidRDefault="000C21D8" w:rsidP="00B85F42">
            <w:pPr>
              <w:rPr>
                <w:rFonts w:ascii="Book Antiqua" w:hAnsi="Book Antiqua"/>
              </w:rPr>
            </w:pPr>
            <w:r w:rsidRPr="00D51844">
              <w:rPr>
                <w:rFonts w:ascii="Book Antiqua" w:hAnsi="Book Antiqua"/>
              </w:rPr>
              <w:t>Program Services/Grant Collection</w:t>
            </w:r>
          </w:p>
        </w:tc>
        <w:tc>
          <w:tcPr>
            <w:tcW w:w="4521" w:type="dxa"/>
            <w:tcBorders>
              <w:top w:val="single" w:sz="4" w:space="0" w:color="auto"/>
              <w:left w:val="single" w:sz="4" w:space="0" w:color="auto"/>
              <w:bottom w:val="single" w:sz="4" w:space="0" w:color="auto"/>
            </w:tcBorders>
          </w:tcPr>
          <w:p w:rsidR="000C21D8" w:rsidRPr="00D51844" w:rsidRDefault="00AC0E14" w:rsidP="00B85F42">
            <w:pPr>
              <w:rPr>
                <w:rFonts w:ascii="Book Antiqua" w:hAnsi="Book Antiqua"/>
              </w:rPr>
            </w:pPr>
            <w:r>
              <w:rPr>
                <w:rFonts w:ascii="Book Antiqua" w:hAnsi="Book Antiqua"/>
              </w:rPr>
              <w:t>35,000,000/=</w:t>
            </w:r>
          </w:p>
        </w:tc>
      </w:tr>
      <w:tr w:rsidR="000C21D8" w:rsidRPr="00D51844" w:rsidTr="00D51844">
        <w:trPr>
          <w:trHeight w:val="620"/>
        </w:trPr>
        <w:tc>
          <w:tcPr>
            <w:tcW w:w="5055" w:type="dxa"/>
            <w:tcBorders>
              <w:top w:val="single" w:sz="4" w:space="0" w:color="auto"/>
              <w:bottom w:val="single" w:sz="4" w:space="0" w:color="auto"/>
              <w:right w:val="single" w:sz="4" w:space="0" w:color="auto"/>
            </w:tcBorders>
          </w:tcPr>
          <w:p w:rsidR="000C21D8" w:rsidRPr="00D51844" w:rsidRDefault="000C21D8" w:rsidP="00B85F42">
            <w:pPr>
              <w:rPr>
                <w:rFonts w:ascii="Book Antiqua" w:hAnsi="Book Antiqua"/>
              </w:rPr>
            </w:pPr>
            <w:r w:rsidRPr="00D51844">
              <w:rPr>
                <w:rFonts w:ascii="Book Antiqua" w:hAnsi="Book Antiqua"/>
              </w:rPr>
              <w:t>General and Administrative</w:t>
            </w:r>
          </w:p>
        </w:tc>
        <w:tc>
          <w:tcPr>
            <w:tcW w:w="4521" w:type="dxa"/>
            <w:tcBorders>
              <w:top w:val="single" w:sz="4" w:space="0" w:color="auto"/>
              <w:left w:val="single" w:sz="4" w:space="0" w:color="auto"/>
              <w:bottom w:val="single" w:sz="4" w:space="0" w:color="auto"/>
            </w:tcBorders>
          </w:tcPr>
          <w:p w:rsidR="000C21D8" w:rsidRPr="00D51844" w:rsidRDefault="00AA217B" w:rsidP="00B85F42">
            <w:pPr>
              <w:rPr>
                <w:rFonts w:ascii="Book Antiqua" w:hAnsi="Book Antiqua"/>
              </w:rPr>
            </w:pPr>
            <w:r>
              <w:rPr>
                <w:rFonts w:ascii="Book Antiqua" w:hAnsi="Book Antiqua"/>
              </w:rPr>
              <w:t>16,100,000/=</w:t>
            </w:r>
          </w:p>
        </w:tc>
      </w:tr>
      <w:tr w:rsidR="000C21D8" w:rsidRPr="00D51844" w:rsidTr="000C21D8">
        <w:trPr>
          <w:trHeight w:val="165"/>
        </w:trPr>
        <w:tc>
          <w:tcPr>
            <w:tcW w:w="5055" w:type="dxa"/>
            <w:tcBorders>
              <w:top w:val="single" w:sz="4" w:space="0" w:color="auto"/>
              <w:bottom w:val="single" w:sz="4" w:space="0" w:color="auto"/>
              <w:right w:val="single" w:sz="4" w:space="0" w:color="auto"/>
            </w:tcBorders>
          </w:tcPr>
          <w:p w:rsidR="000C21D8" w:rsidRPr="00D51844" w:rsidRDefault="000C21D8" w:rsidP="00B85F42">
            <w:pPr>
              <w:rPr>
                <w:rFonts w:ascii="Book Antiqua" w:hAnsi="Book Antiqua"/>
                <w:b/>
                <w:bCs/>
                <w:i/>
                <w:iCs/>
              </w:rPr>
            </w:pPr>
            <w:r w:rsidRPr="00D51844">
              <w:rPr>
                <w:rFonts w:ascii="Book Antiqua" w:hAnsi="Book Antiqua"/>
                <w:b/>
                <w:bCs/>
                <w:i/>
                <w:iCs/>
              </w:rPr>
              <w:t>TOTAL EXPENSES</w:t>
            </w:r>
          </w:p>
        </w:tc>
        <w:tc>
          <w:tcPr>
            <w:tcW w:w="4521" w:type="dxa"/>
            <w:tcBorders>
              <w:top w:val="single" w:sz="4" w:space="0" w:color="auto"/>
              <w:left w:val="single" w:sz="4" w:space="0" w:color="auto"/>
              <w:bottom w:val="single" w:sz="4" w:space="0" w:color="auto"/>
            </w:tcBorders>
          </w:tcPr>
          <w:p w:rsidR="000C21D8" w:rsidRPr="00D51844" w:rsidRDefault="0055296D" w:rsidP="00B85F42">
            <w:pPr>
              <w:rPr>
                <w:rFonts w:ascii="Book Antiqua" w:hAnsi="Book Antiqua"/>
              </w:rPr>
            </w:pPr>
            <w:r>
              <w:rPr>
                <w:rFonts w:ascii="Book Antiqua" w:hAnsi="Book Antiqua"/>
              </w:rPr>
              <w:t>51,100,000/=</w:t>
            </w:r>
          </w:p>
        </w:tc>
      </w:tr>
      <w:tr w:rsidR="000C21D8" w:rsidRPr="00D51844" w:rsidTr="000D2218">
        <w:trPr>
          <w:trHeight w:val="150"/>
        </w:trPr>
        <w:tc>
          <w:tcPr>
            <w:tcW w:w="9576" w:type="dxa"/>
            <w:gridSpan w:val="2"/>
            <w:tcBorders>
              <w:top w:val="single" w:sz="4" w:space="0" w:color="auto"/>
              <w:bottom w:val="single" w:sz="4" w:space="0" w:color="auto"/>
            </w:tcBorders>
          </w:tcPr>
          <w:p w:rsidR="000C21D8" w:rsidRPr="00D51844" w:rsidRDefault="00D51844" w:rsidP="000C21D8">
            <w:pPr>
              <w:jc w:val="center"/>
              <w:rPr>
                <w:rFonts w:ascii="Book Antiqua" w:hAnsi="Book Antiqua"/>
                <w:b/>
                <w:bCs/>
              </w:rPr>
            </w:pPr>
            <w:r w:rsidRPr="00D51844">
              <w:rPr>
                <w:rFonts w:ascii="Book Antiqua" w:hAnsi="Book Antiqua"/>
                <w:b/>
                <w:bCs/>
              </w:rPr>
              <w:t>CHANGE IN ASSETS</w:t>
            </w:r>
          </w:p>
        </w:tc>
      </w:tr>
      <w:tr w:rsidR="00C364E3" w:rsidRPr="00D51844" w:rsidTr="00D51844">
        <w:trPr>
          <w:trHeight w:val="503"/>
        </w:trPr>
        <w:tc>
          <w:tcPr>
            <w:tcW w:w="5055" w:type="dxa"/>
            <w:tcBorders>
              <w:top w:val="single" w:sz="4" w:space="0" w:color="auto"/>
              <w:bottom w:val="single" w:sz="4" w:space="0" w:color="auto"/>
              <w:right w:val="single" w:sz="4" w:space="0" w:color="auto"/>
            </w:tcBorders>
          </w:tcPr>
          <w:p w:rsidR="00C364E3" w:rsidRPr="00D51844" w:rsidRDefault="00D51844" w:rsidP="00B85F42">
            <w:pPr>
              <w:rPr>
                <w:rFonts w:ascii="Book Antiqua" w:hAnsi="Book Antiqua"/>
              </w:rPr>
            </w:pPr>
            <w:r w:rsidRPr="00D51844">
              <w:rPr>
                <w:rFonts w:ascii="Book Antiqua" w:hAnsi="Book Antiqua"/>
              </w:rPr>
              <w:t>Net assets (beginning of year)</w:t>
            </w:r>
          </w:p>
        </w:tc>
        <w:tc>
          <w:tcPr>
            <w:tcW w:w="4521" w:type="dxa"/>
            <w:tcBorders>
              <w:top w:val="single" w:sz="4" w:space="0" w:color="auto"/>
              <w:left w:val="single" w:sz="4" w:space="0" w:color="auto"/>
              <w:bottom w:val="single" w:sz="4" w:space="0" w:color="auto"/>
            </w:tcBorders>
          </w:tcPr>
          <w:p w:rsidR="00C364E3" w:rsidRPr="00D51844" w:rsidRDefault="0055296D" w:rsidP="00B85F42">
            <w:pPr>
              <w:rPr>
                <w:rFonts w:ascii="Book Antiqua" w:hAnsi="Book Antiqua"/>
              </w:rPr>
            </w:pPr>
            <w:r>
              <w:rPr>
                <w:rFonts w:ascii="Book Antiqua" w:hAnsi="Book Antiqua"/>
              </w:rPr>
              <w:t>0</w:t>
            </w:r>
          </w:p>
        </w:tc>
      </w:tr>
      <w:tr w:rsidR="00C364E3" w:rsidRPr="00D51844" w:rsidTr="00D51844">
        <w:trPr>
          <w:trHeight w:val="620"/>
        </w:trPr>
        <w:tc>
          <w:tcPr>
            <w:tcW w:w="5055" w:type="dxa"/>
            <w:tcBorders>
              <w:top w:val="single" w:sz="4" w:space="0" w:color="auto"/>
              <w:bottom w:val="single" w:sz="4" w:space="0" w:color="auto"/>
              <w:right w:val="single" w:sz="4" w:space="0" w:color="auto"/>
            </w:tcBorders>
          </w:tcPr>
          <w:p w:rsidR="00C364E3" w:rsidRPr="00D51844" w:rsidRDefault="00D51844" w:rsidP="00B85F42">
            <w:pPr>
              <w:rPr>
                <w:rFonts w:ascii="Book Antiqua" w:hAnsi="Book Antiqua"/>
              </w:rPr>
            </w:pPr>
            <w:r w:rsidRPr="00D51844">
              <w:rPr>
                <w:rFonts w:ascii="Book Antiqua" w:hAnsi="Book Antiqua"/>
              </w:rPr>
              <w:t>Net Assets at  the End of year</w:t>
            </w:r>
          </w:p>
        </w:tc>
        <w:tc>
          <w:tcPr>
            <w:tcW w:w="4521" w:type="dxa"/>
            <w:tcBorders>
              <w:top w:val="single" w:sz="4" w:space="0" w:color="auto"/>
              <w:left w:val="single" w:sz="4" w:space="0" w:color="auto"/>
              <w:bottom w:val="single" w:sz="4" w:space="0" w:color="auto"/>
            </w:tcBorders>
          </w:tcPr>
          <w:p w:rsidR="00C364E3" w:rsidRPr="00D51844" w:rsidRDefault="0055296D" w:rsidP="00B85F42">
            <w:pPr>
              <w:rPr>
                <w:rFonts w:ascii="Book Antiqua" w:hAnsi="Book Antiqua"/>
              </w:rPr>
            </w:pPr>
            <w:r>
              <w:rPr>
                <w:rFonts w:ascii="Book Antiqua" w:hAnsi="Book Antiqua"/>
              </w:rPr>
              <w:t>31,360,000/=</w:t>
            </w:r>
          </w:p>
        </w:tc>
      </w:tr>
    </w:tbl>
    <w:p w:rsidR="00B068D3" w:rsidRPr="00D51844" w:rsidRDefault="00B068D3" w:rsidP="00B85F42">
      <w:pPr>
        <w:rPr>
          <w:rFonts w:ascii="Book Antiqua" w:hAnsi="Book Antiqua"/>
        </w:rPr>
      </w:pPr>
    </w:p>
    <w:p w:rsidR="00D51844" w:rsidRDefault="00520125" w:rsidP="00520125">
      <w:pPr>
        <w:jc w:val="center"/>
        <w:rPr>
          <w:rFonts w:ascii="Book Antiqua" w:hAnsi="Book Antiqua"/>
          <w:b/>
          <w:bCs/>
          <w:sz w:val="28"/>
          <w:szCs w:val="28"/>
        </w:rPr>
      </w:pPr>
      <w:r w:rsidRPr="00520125">
        <w:rPr>
          <w:rFonts w:ascii="Book Antiqua" w:hAnsi="Book Antiqua"/>
          <w:b/>
          <w:bCs/>
          <w:sz w:val="28"/>
          <w:szCs w:val="28"/>
        </w:rPr>
        <w:t>SPECIAL MENTIONS</w:t>
      </w:r>
    </w:p>
    <w:p w:rsidR="00520125" w:rsidRDefault="00520125" w:rsidP="00A11109">
      <w:pPr>
        <w:rPr>
          <w:rFonts w:ascii="Book Antiqua" w:hAnsi="Book Antiqua"/>
          <w:sz w:val="24"/>
          <w:szCs w:val="24"/>
        </w:rPr>
      </w:pPr>
      <w:r>
        <w:rPr>
          <w:rFonts w:ascii="Book Antiqua" w:hAnsi="Book Antiqua"/>
          <w:sz w:val="24"/>
          <w:szCs w:val="24"/>
        </w:rPr>
        <w:tab/>
      </w:r>
      <w:r>
        <w:rPr>
          <w:rFonts w:ascii="Book Antiqua" w:hAnsi="Book Antiqua"/>
          <w:sz w:val="24"/>
          <w:szCs w:val="24"/>
        </w:rPr>
        <w:tab/>
        <w:t>A special mention goes to</w:t>
      </w:r>
      <w:r w:rsidR="00106C43">
        <w:rPr>
          <w:rFonts w:ascii="Book Antiqua" w:hAnsi="Book Antiqua"/>
          <w:sz w:val="24"/>
          <w:szCs w:val="24"/>
        </w:rPr>
        <w:t xml:space="preserve"> Mr. Katende Steven (Team Leader @ kisoboka Africa) and </w:t>
      </w:r>
      <w:r>
        <w:rPr>
          <w:rFonts w:ascii="Book Antiqua" w:hAnsi="Book Antiqua"/>
          <w:sz w:val="24"/>
          <w:szCs w:val="24"/>
        </w:rPr>
        <w:t xml:space="preserve">the kasanje Town council administrators including but not limited to the office of the Town Clerk and the Community Development officer who besides warmly welcoming our infant organization to start operating in their area but also provided all the necessary support (documents) for making our humanitarian activities a success. We still count on </w:t>
      </w:r>
      <w:r w:rsidR="00A11109">
        <w:rPr>
          <w:rFonts w:ascii="Book Antiqua" w:hAnsi="Book Antiqua"/>
          <w:sz w:val="24"/>
          <w:szCs w:val="24"/>
        </w:rPr>
        <w:t>their</w:t>
      </w:r>
      <w:r>
        <w:rPr>
          <w:rFonts w:ascii="Book Antiqua" w:hAnsi="Book Antiqua"/>
          <w:sz w:val="24"/>
          <w:szCs w:val="24"/>
        </w:rPr>
        <w:t xml:space="preserve"> financial and any other forms of support to create a lasting positive impact in the various communities of the Town council.</w:t>
      </w:r>
    </w:p>
    <w:p w:rsidR="00520125" w:rsidRDefault="00520125" w:rsidP="00520125">
      <w:pPr>
        <w:rPr>
          <w:rFonts w:ascii="Book Antiqua" w:hAnsi="Book Antiqua"/>
          <w:sz w:val="24"/>
          <w:szCs w:val="24"/>
        </w:rPr>
      </w:pPr>
      <w:r>
        <w:rPr>
          <w:rFonts w:ascii="Book Antiqua" w:hAnsi="Book Antiqua"/>
          <w:sz w:val="24"/>
          <w:szCs w:val="24"/>
        </w:rPr>
        <w:t xml:space="preserve">Not </w:t>
      </w:r>
      <w:r w:rsidR="00295F72">
        <w:rPr>
          <w:rFonts w:ascii="Book Antiqua" w:hAnsi="Book Antiqua"/>
          <w:sz w:val="24"/>
          <w:szCs w:val="24"/>
        </w:rPr>
        <w:t>leaving</w:t>
      </w:r>
      <w:r>
        <w:rPr>
          <w:rFonts w:ascii="Book Antiqua" w:hAnsi="Book Antiqua"/>
          <w:sz w:val="24"/>
          <w:szCs w:val="24"/>
        </w:rPr>
        <w:t xml:space="preserve"> out the LC1 chairperson of Jandira village and the entire leadership team of the village that has been forever supportive towards the success of our first part of the launched 5 year campaigns.</w:t>
      </w:r>
    </w:p>
    <w:p w:rsidR="00520125" w:rsidRPr="00520125" w:rsidRDefault="00520125" w:rsidP="00520125">
      <w:pPr>
        <w:rPr>
          <w:rFonts w:ascii="Book Antiqua" w:hAnsi="Book Antiqua"/>
          <w:sz w:val="24"/>
          <w:szCs w:val="24"/>
        </w:rPr>
      </w:pPr>
      <w:r>
        <w:rPr>
          <w:rFonts w:ascii="Book Antiqua" w:hAnsi="Book Antiqua"/>
          <w:sz w:val="24"/>
          <w:szCs w:val="24"/>
        </w:rPr>
        <w:tab/>
        <w:t>In conclusion</w:t>
      </w:r>
      <w:r w:rsidR="00295F72">
        <w:rPr>
          <w:rFonts w:ascii="Book Antiqua" w:hAnsi="Book Antiqua"/>
          <w:sz w:val="24"/>
          <w:szCs w:val="24"/>
        </w:rPr>
        <w:t>, elsewhere</w:t>
      </w:r>
      <w:r>
        <w:rPr>
          <w:rFonts w:ascii="Book Antiqua" w:hAnsi="Book Antiqua"/>
          <w:sz w:val="24"/>
          <w:szCs w:val="24"/>
        </w:rPr>
        <w:t xml:space="preserve"> there is </w:t>
      </w:r>
      <w:r w:rsidR="00295F72">
        <w:rPr>
          <w:rFonts w:ascii="Book Antiqua" w:hAnsi="Book Antiqua"/>
          <w:sz w:val="24"/>
          <w:szCs w:val="24"/>
        </w:rPr>
        <w:t>a spirited performance from</w:t>
      </w:r>
      <w:r w:rsidR="00E43AFC">
        <w:rPr>
          <w:rFonts w:ascii="Book Antiqua" w:hAnsi="Book Antiqua"/>
          <w:sz w:val="24"/>
          <w:szCs w:val="24"/>
        </w:rPr>
        <w:t xml:space="preserve"> the Jandira Domiciliary clinic, </w:t>
      </w:r>
      <w:r w:rsidR="00295F72">
        <w:rPr>
          <w:rFonts w:ascii="Book Antiqua" w:hAnsi="Book Antiqua"/>
          <w:sz w:val="24"/>
          <w:szCs w:val="24"/>
        </w:rPr>
        <w:t>our programs director and projects coordinator. Thankfully everything was handled despite all the arising crises.</w:t>
      </w:r>
    </w:p>
    <w:sectPr w:rsidR="00520125" w:rsidRPr="00520125" w:rsidSect="00B00EC8">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4061" w:rsidRDefault="00984061" w:rsidP="00937EFB">
      <w:pPr>
        <w:spacing w:after="0" w:line="240" w:lineRule="auto"/>
      </w:pPr>
      <w:r>
        <w:separator/>
      </w:r>
    </w:p>
  </w:endnote>
  <w:endnote w:type="continuationSeparator" w:id="1">
    <w:p w:rsidR="00984061" w:rsidRDefault="00984061" w:rsidP="00937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4E" w:rsidRDefault="00F8784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094"/>
      <w:docPartObj>
        <w:docPartGallery w:val="Page Numbers (Bottom of Page)"/>
        <w:docPartUnique/>
      </w:docPartObj>
    </w:sdtPr>
    <w:sdtContent>
      <w:p w:rsidR="00937EFB" w:rsidRDefault="00F8784E">
        <w:pPr>
          <w:pStyle w:val="Foo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2529" type="#_x0000_t5" style="position:absolute;margin-left:1019.7pt;margin-top:0;width:167.4pt;height:161.8pt;z-index:251660288;mso-position-horizontal:right;mso-position-horizontal-relative:page;mso-position-vertical:bottom;mso-position-vertical-relative:page" adj="21600" fillcolor="#d2eaf1 [824]" stroked="f">
              <v:textbox style="mso-next-textbox:#_x0000_s22529">
                <w:txbxContent>
                  <w:p w:rsidR="00F8784E" w:rsidRDefault="00F8784E">
                    <w:pPr>
                      <w:jc w:val="center"/>
                      <w:rPr>
                        <w:szCs w:val="72"/>
                      </w:rPr>
                    </w:pPr>
                    <w:fldSimple w:instr=" PAGE    \* MERGEFORMAT ">
                      <w:r w:rsidRPr="00F8784E">
                        <w:rPr>
                          <w:rFonts w:asciiTheme="majorHAnsi" w:hAnsiTheme="majorHAnsi"/>
                          <w:noProof/>
                          <w:color w:val="FFFFFF" w:themeColor="background1"/>
                          <w:sz w:val="72"/>
                          <w:szCs w:val="72"/>
                        </w:rPr>
                        <w:t>9</w:t>
                      </w:r>
                    </w:fldSimple>
                  </w:p>
                </w:txbxContent>
              </v:textbox>
              <w10:wrap anchorx="page" anchory="page"/>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4E" w:rsidRDefault="00F8784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4061" w:rsidRDefault="00984061" w:rsidP="00937EFB">
      <w:pPr>
        <w:spacing w:after="0" w:line="240" w:lineRule="auto"/>
      </w:pPr>
      <w:r>
        <w:separator/>
      </w:r>
    </w:p>
  </w:footnote>
  <w:footnote w:type="continuationSeparator" w:id="1">
    <w:p w:rsidR="00984061" w:rsidRDefault="00984061" w:rsidP="00937E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4E" w:rsidRDefault="00F878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876" o:spid="_x0000_s22534" type="#_x0000_t75" style="position:absolute;margin-left:0;margin-top:0;width:467.85pt;height:221.85pt;z-index:-251654144;mso-position-horizontal:center;mso-position-horizontal-relative:margin;mso-position-vertical:center;mso-position-vertical-relative:margin" o:allowincell="f">
          <v:imagedata r:id="rId1" o:title="watermark"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4E" w:rsidRDefault="00F878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877" o:spid="_x0000_s22535" type="#_x0000_t75" style="position:absolute;margin-left:0;margin-top:0;width:467.85pt;height:221.85pt;z-index:-251653120;mso-position-horizontal:center;mso-position-horizontal-relative:margin;mso-position-vertical:center;mso-position-vertical-relative:margin" o:allowincell="f">
          <v:imagedata r:id="rId1" o:title="watermark"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84E" w:rsidRDefault="00F878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1875" o:spid="_x0000_s22533" type="#_x0000_t75" style="position:absolute;margin-left:0;margin-top:0;width:467.85pt;height:221.85pt;z-index:-251655168;mso-position-horizontal:center;mso-position-horizontal-relative:margin;mso-position-vertical:center;mso-position-vertical-relative:margin" o:allowincell="f">
          <v:imagedata r:id="rId1" o:title="watermark"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C5473"/>
    <w:multiLevelType w:val="hybridMultilevel"/>
    <w:tmpl w:val="02105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3554"/>
    <o:shapelayout v:ext="edit">
      <o:idmap v:ext="edit" data="22"/>
    </o:shapelayout>
  </w:hdrShapeDefaults>
  <w:footnotePr>
    <w:footnote w:id="0"/>
    <w:footnote w:id="1"/>
  </w:footnotePr>
  <w:endnotePr>
    <w:endnote w:id="0"/>
    <w:endnote w:id="1"/>
  </w:endnotePr>
  <w:compat>
    <w:useFELayout/>
  </w:compat>
  <w:rsids>
    <w:rsidRoot w:val="00BB0ED6"/>
    <w:rsid w:val="00013DAD"/>
    <w:rsid w:val="00014E37"/>
    <w:rsid w:val="00064CAF"/>
    <w:rsid w:val="00072530"/>
    <w:rsid w:val="00072618"/>
    <w:rsid w:val="000C21D8"/>
    <w:rsid w:val="00106C43"/>
    <w:rsid w:val="00115B6A"/>
    <w:rsid w:val="00164A33"/>
    <w:rsid w:val="00174DDA"/>
    <w:rsid w:val="001B16EC"/>
    <w:rsid w:val="0023620E"/>
    <w:rsid w:val="00246A8E"/>
    <w:rsid w:val="00262195"/>
    <w:rsid w:val="00281CDC"/>
    <w:rsid w:val="002825EA"/>
    <w:rsid w:val="0028520D"/>
    <w:rsid w:val="00295F72"/>
    <w:rsid w:val="004222AF"/>
    <w:rsid w:val="004B3CB2"/>
    <w:rsid w:val="004E0A1C"/>
    <w:rsid w:val="004E2E33"/>
    <w:rsid w:val="00520125"/>
    <w:rsid w:val="0055296D"/>
    <w:rsid w:val="00593425"/>
    <w:rsid w:val="005F3F8B"/>
    <w:rsid w:val="00615030"/>
    <w:rsid w:val="00623F60"/>
    <w:rsid w:val="00650A0B"/>
    <w:rsid w:val="00652654"/>
    <w:rsid w:val="0067622F"/>
    <w:rsid w:val="00686CF1"/>
    <w:rsid w:val="006908CD"/>
    <w:rsid w:val="006F2469"/>
    <w:rsid w:val="0071422E"/>
    <w:rsid w:val="00766749"/>
    <w:rsid w:val="00776075"/>
    <w:rsid w:val="007B6C68"/>
    <w:rsid w:val="007E3670"/>
    <w:rsid w:val="007E3EB5"/>
    <w:rsid w:val="007E7A51"/>
    <w:rsid w:val="007F3A96"/>
    <w:rsid w:val="008208F3"/>
    <w:rsid w:val="00851D4B"/>
    <w:rsid w:val="00882EE3"/>
    <w:rsid w:val="008849E2"/>
    <w:rsid w:val="0088503B"/>
    <w:rsid w:val="008E5B49"/>
    <w:rsid w:val="008F62DA"/>
    <w:rsid w:val="00901086"/>
    <w:rsid w:val="00937EFB"/>
    <w:rsid w:val="00951469"/>
    <w:rsid w:val="00961953"/>
    <w:rsid w:val="00984061"/>
    <w:rsid w:val="00994E9D"/>
    <w:rsid w:val="0099781D"/>
    <w:rsid w:val="00A054C6"/>
    <w:rsid w:val="00A11109"/>
    <w:rsid w:val="00A51D47"/>
    <w:rsid w:val="00A73A78"/>
    <w:rsid w:val="00AA217B"/>
    <w:rsid w:val="00AC0967"/>
    <w:rsid w:val="00AC0E14"/>
    <w:rsid w:val="00AE07E1"/>
    <w:rsid w:val="00B00EC8"/>
    <w:rsid w:val="00B068D3"/>
    <w:rsid w:val="00B070D9"/>
    <w:rsid w:val="00B65C79"/>
    <w:rsid w:val="00B66474"/>
    <w:rsid w:val="00B76781"/>
    <w:rsid w:val="00B85F42"/>
    <w:rsid w:val="00B92D19"/>
    <w:rsid w:val="00BB0ED6"/>
    <w:rsid w:val="00BC7EBD"/>
    <w:rsid w:val="00BD3A4B"/>
    <w:rsid w:val="00BF76CF"/>
    <w:rsid w:val="00C364E3"/>
    <w:rsid w:val="00C94E07"/>
    <w:rsid w:val="00CC002B"/>
    <w:rsid w:val="00CD2318"/>
    <w:rsid w:val="00CD6DB6"/>
    <w:rsid w:val="00CE1DB4"/>
    <w:rsid w:val="00D25EF4"/>
    <w:rsid w:val="00D51844"/>
    <w:rsid w:val="00D82946"/>
    <w:rsid w:val="00DD1078"/>
    <w:rsid w:val="00DE201C"/>
    <w:rsid w:val="00E06186"/>
    <w:rsid w:val="00E20A26"/>
    <w:rsid w:val="00E426AB"/>
    <w:rsid w:val="00E43AFC"/>
    <w:rsid w:val="00E5693C"/>
    <w:rsid w:val="00E57E9F"/>
    <w:rsid w:val="00E66983"/>
    <w:rsid w:val="00E90705"/>
    <w:rsid w:val="00ED3EB9"/>
    <w:rsid w:val="00EF08BF"/>
    <w:rsid w:val="00F11F49"/>
    <w:rsid w:val="00F41325"/>
    <w:rsid w:val="00F477F4"/>
    <w:rsid w:val="00F63A8B"/>
    <w:rsid w:val="00F709F9"/>
    <w:rsid w:val="00F730B8"/>
    <w:rsid w:val="00F81B9E"/>
    <w:rsid w:val="00F8784E"/>
    <w:rsid w:val="00FC646B"/>
    <w:rsid w:val="00FE0C3E"/>
    <w:rsid w:val="00FF1BED"/>
    <w:rsid w:val="00FF439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E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0E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text-align-left">
    <w:name w:val="has-text-align-left"/>
    <w:basedOn w:val="Normal"/>
    <w:rsid w:val="00BB0ED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62195"/>
    <w:pPr>
      <w:ind w:left="720"/>
      <w:contextualSpacing/>
    </w:pPr>
  </w:style>
  <w:style w:type="table" w:styleId="TableGrid">
    <w:name w:val="Table Grid"/>
    <w:basedOn w:val="TableNormal"/>
    <w:uiPriority w:val="59"/>
    <w:rsid w:val="008208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5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03B"/>
    <w:rPr>
      <w:rFonts w:ascii="Tahoma" w:hAnsi="Tahoma" w:cs="Tahoma"/>
      <w:sz w:val="16"/>
      <w:szCs w:val="16"/>
    </w:rPr>
  </w:style>
  <w:style w:type="paragraph" w:styleId="Header">
    <w:name w:val="header"/>
    <w:basedOn w:val="Normal"/>
    <w:link w:val="HeaderChar"/>
    <w:uiPriority w:val="99"/>
    <w:semiHidden/>
    <w:unhideWhenUsed/>
    <w:rsid w:val="00937E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7EFB"/>
  </w:style>
  <w:style w:type="paragraph" w:styleId="Footer">
    <w:name w:val="footer"/>
    <w:basedOn w:val="Normal"/>
    <w:link w:val="FooterChar"/>
    <w:uiPriority w:val="99"/>
    <w:semiHidden/>
    <w:unhideWhenUsed/>
    <w:rsid w:val="00937EF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7EFB"/>
  </w:style>
  <w:style w:type="character" w:styleId="Hyperlink">
    <w:name w:val="Hyperlink"/>
    <w:basedOn w:val="DefaultParagraphFont"/>
    <w:uiPriority w:val="99"/>
    <w:unhideWhenUsed/>
    <w:rsid w:val="00937EFB"/>
    <w:rPr>
      <w:color w:val="0000FF" w:themeColor="hyperlink"/>
      <w:u w:val="single"/>
    </w:rPr>
  </w:style>
  <w:style w:type="paragraph" w:styleId="Title">
    <w:name w:val="Title"/>
    <w:basedOn w:val="Normal"/>
    <w:next w:val="Normal"/>
    <w:link w:val="TitleChar"/>
    <w:uiPriority w:val="10"/>
    <w:qFormat/>
    <w:rsid w:val="00F81B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81B9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39746252">
      <w:bodyDiv w:val="1"/>
      <w:marLeft w:val="0"/>
      <w:marRight w:val="0"/>
      <w:marTop w:val="0"/>
      <w:marBottom w:val="0"/>
      <w:divBdr>
        <w:top w:val="none" w:sz="0" w:space="0" w:color="auto"/>
        <w:left w:val="none" w:sz="0" w:space="0" w:color="auto"/>
        <w:bottom w:val="none" w:sz="0" w:space="0" w:color="auto"/>
        <w:right w:val="none" w:sz="0" w:space="0" w:color="auto"/>
      </w:divBdr>
      <w:divsChild>
        <w:div w:id="2092460600">
          <w:marLeft w:val="0"/>
          <w:marRight w:val="0"/>
          <w:marTop w:val="0"/>
          <w:marBottom w:val="0"/>
          <w:divBdr>
            <w:top w:val="none" w:sz="0" w:space="0" w:color="auto"/>
            <w:left w:val="none" w:sz="0" w:space="0" w:color="auto"/>
            <w:bottom w:val="none" w:sz="0" w:space="0" w:color="auto"/>
            <w:right w:val="none" w:sz="0" w:space="0" w:color="auto"/>
          </w:divBdr>
          <w:divsChild>
            <w:div w:id="48728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6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tuezuuleinitiative.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2DFB7-2371-4C4A-8FC4-251E37152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3074</TotalTime>
  <Pages>9</Pages>
  <Words>1332</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cp:lastPrinted>2022-02-02T10:17:00Z</cp:lastPrinted>
  <dcterms:created xsi:type="dcterms:W3CDTF">2022-01-15T16:09:00Z</dcterms:created>
  <dcterms:modified xsi:type="dcterms:W3CDTF">2022-02-02T09:59:00Z</dcterms:modified>
</cp:coreProperties>
</file>